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34ED" w:rsidRPr="00D640A9" w:rsidRDefault="00660A2C" w:rsidP="00D640A9">
      <w:pPr>
        <w:pStyle w:val="stbilgi"/>
        <w:jc w:val="center"/>
        <w:rPr>
          <w:sz w:val="20"/>
          <w:szCs w:val="20"/>
        </w:rPr>
      </w:pPr>
      <w:bookmarkStart w:id="0" w:name="_GoBack"/>
      <w:bookmarkEnd w:id="0"/>
      <w:r>
        <w:rPr>
          <w:noProof/>
          <w:sz w:val="20"/>
          <w:szCs w:val="20"/>
        </w:rPr>
        <w:pict>
          <v:rect id="_x0000_s1032" style="position:absolute;left:0;text-align:left;margin-left:100.15pt;margin-top:-2.9pt;width:260.25pt;height:202.5pt;z-index:251671552" filled="f" strokecolor="#0d0d0d [3069]" strokeweight="3pt"/>
        </w:pict>
      </w:r>
      <w:r w:rsidR="004A6473" w:rsidRPr="00D640A9">
        <w:rPr>
          <w:b/>
          <w:sz w:val="20"/>
          <w:szCs w:val="20"/>
        </w:rPr>
        <w:t xml:space="preserve"> </w:t>
      </w:r>
      <w:r w:rsidR="00825DD9" w:rsidRPr="00D640A9">
        <w:rPr>
          <w:rFonts w:ascii="Verdana" w:hAnsi="Verdana"/>
          <w:b/>
          <w:sz w:val="20"/>
          <w:szCs w:val="20"/>
        </w:rPr>
        <w:t xml:space="preserve"> </w:t>
      </w:r>
      <w:r w:rsidR="00D640A9" w:rsidRPr="00D640A9">
        <w:rPr>
          <w:rFonts w:ascii="Arial" w:hAnsi="Arial"/>
          <w:b/>
          <w:sz w:val="20"/>
          <w:szCs w:val="20"/>
        </w:rPr>
        <w:t>YÜKSEK GERİLİM ELDİVENİ KULLANMA TALİMATI</w:t>
      </w:r>
      <w:r w:rsidR="00033261">
        <w:rPr>
          <w:rFonts w:ascii="Arial" w:hAnsi="Arial"/>
          <w:b/>
          <w:sz w:val="24"/>
          <w:szCs w:val="24"/>
        </w:rPr>
        <w:br/>
      </w:r>
    </w:p>
    <w:p w:rsidR="000C07A5" w:rsidRDefault="00D640A9" w:rsidP="001B7BD4">
      <w:pPr>
        <w:pStyle w:val="stbilgi"/>
        <w:tabs>
          <w:tab w:val="left" w:pos="2268"/>
          <w:tab w:val="left" w:pos="5954"/>
        </w:tabs>
        <w:jc w:val="center"/>
        <w:rPr>
          <w:noProof/>
        </w:rPr>
      </w:pPr>
      <w:r>
        <w:rPr>
          <w:noProof/>
        </w:rPr>
        <w:drawing>
          <wp:inline distT="0" distB="0" distL="0" distR="0">
            <wp:extent cx="2571750" cy="2200275"/>
            <wp:effectExtent l="19050" t="0" r="0" b="0"/>
            <wp:docPr id="63" name="Resim 63" descr="http://www.acenersis.com/multimedia/image/Salisbury%20by%20honywell/Plastik%20%C3%9Cr%C3%BCnler%20ve%20Eldivenler/Kollu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www.acenersis.com/multimedia/image/Salisbury%20by%20honywell/Plastik%20%C3%9Cr%C3%BCnler%20ve%20Eldivenler/Kolluk1.jpg"/>
                    <pic:cNvPicPr>
                      <a:picLocks noChangeAspect="1" noChangeArrowheads="1"/>
                    </pic:cNvPicPr>
                  </pic:nvPicPr>
                  <pic:blipFill>
                    <a:blip r:embed="rId9" cstate="print"/>
                    <a:srcRect/>
                    <a:stretch>
                      <a:fillRect/>
                    </a:stretch>
                  </pic:blipFill>
                  <pic:spPr bwMode="auto">
                    <a:xfrm>
                      <a:off x="0" y="0"/>
                      <a:ext cx="2575981" cy="2203895"/>
                    </a:xfrm>
                    <a:prstGeom prst="rect">
                      <a:avLst/>
                    </a:prstGeom>
                    <a:noFill/>
                    <a:ln w="9525">
                      <a:noFill/>
                      <a:miter lim="800000"/>
                      <a:headEnd/>
                      <a:tailEnd/>
                    </a:ln>
                  </pic:spPr>
                </pic:pic>
              </a:graphicData>
            </a:graphic>
          </wp:inline>
        </w:drawing>
      </w:r>
      <w:r w:rsidR="00031A7A">
        <w:rPr>
          <w:noProof/>
        </w:rPr>
        <w:t xml:space="preserve"> </w:t>
      </w:r>
      <w:r w:rsidR="00B924F1">
        <w:rPr>
          <w:noProof/>
        </w:rPr>
        <w:t xml:space="preserve">      </w:t>
      </w:r>
    </w:p>
    <w:p w:rsidR="0060136E" w:rsidRDefault="0060136E" w:rsidP="001B7BD4">
      <w:pPr>
        <w:pStyle w:val="stbilgi"/>
        <w:tabs>
          <w:tab w:val="left" w:pos="2268"/>
          <w:tab w:val="left" w:pos="5954"/>
        </w:tabs>
        <w:jc w:val="center"/>
        <w:rPr>
          <w:noProof/>
        </w:rPr>
      </w:pPr>
    </w:p>
    <w:p w:rsidR="00033261" w:rsidRDefault="00033261" w:rsidP="001B7BD4">
      <w:pPr>
        <w:pStyle w:val="stbilgi"/>
        <w:tabs>
          <w:tab w:val="left" w:pos="2268"/>
          <w:tab w:val="left" w:pos="5954"/>
        </w:tabs>
        <w:jc w:val="center"/>
        <w:rPr>
          <w:noProof/>
        </w:rPr>
      </w:pPr>
    </w:p>
    <w:p w:rsidR="00033261" w:rsidRDefault="00033261" w:rsidP="001B7BD4">
      <w:pPr>
        <w:pStyle w:val="stbilgi"/>
        <w:tabs>
          <w:tab w:val="left" w:pos="2268"/>
          <w:tab w:val="left" w:pos="5954"/>
        </w:tabs>
        <w:jc w:val="center"/>
        <w:rPr>
          <w:noProof/>
        </w:rPr>
      </w:pPr>
    </w:p>
    <w:p w:rsidR="00D640A9" w:rsidRDefault="00D640A9" w:rsidP="00D640A9">
      <w:pPr>
        <w:spacing w:before="120" w:line="360" w:lineRule="auto"/>
        <w:ind w:left="360"/>
        <w:jc w:val="both"/>
        <w:rPr>
          <w:rFonts w:ascii="Arial" w:hAnsi="Arial" w:cs="Arial"/>
          <w:sz w:val="24"/>
        </w:rPr>
      </w:pPr>
      <w:r>
        <w:rPr>
          <w:rFonts w:ascii="Arial" w:hAnsi="Arial" w:cs="Arial"/>
          <w:b/>
          <w:bCs/>
          <w:sz w:val="24"/>
        </w:rPr>
        <w:t>1.</w:t>
      </w:r>
      <w:r>
        <w:rPr>
          <w:b/>
          <w:bCs/>
          <w:sz w:val="24"/>
        </w:rPr>
        <w:t xml:space="preserve"> </w:t>
      </w:r>
      <w:r>
        <w:rPr>
          <w:rFonts w:ascii="Arial" w:hAnsi="Arial" w:cs="Arial"/>
          <w:b/>
          <w:bCs/>
          <w:sz w:val="24"/>
        </w:rPr>
        <w:t xml:space="preserve">AMAÇ : </w:t>
      </w:r>
      <w:r>
        <w:rPr>
          <w:rFonts w:ascii="Arial" w:hAnsi="Arial" w:cs="Arial"/>
          <w:sz w:val="24"/>
        </w:rPr>
        <w:t>Şantiyelerimizde kullanılan yüksek gerilim eldivenlerinin özelliklerini ve kullanma talimatlarını tanımlamaktır.</w:t>
      </w:r>
    </w:p>
    <w:p w:rsidR="00D640A9" w:rsidRDefault="00D640A9" w:rsidP="00D640A9">
      <w:pPr>
        <w:spacing w:before="120" w:line="360" w:lineRule="auto"/>
        <w:ind w:left="360"/>
        <w:jc w:val="both"/>
        <w:rPr>
          <w:rFonts w:ascii="Arial" w:hAnsi="Arial" w:cs="Arial"/>
          <w:sz w:val="24"/>
        </w:rPr>
      </w:pPr>
      <w:r>
        <w:rPr>
          <w:rFonts w:ascii="Arial" w:hAnsi="Arial"/>
          <w:b/>
          <w:bCs/>
          <w:sz w:val="24"/>
        </w:rPr>
        <w:t xml:space="preserve"> 2. KAPSAM : </w:t>
      </w:r>
      <w:r>
        <w:rPr>
          <w:rFonts w:ascii="Arial" w:hAnsi="Arial" w:cs="Arial"/>
          <w:sz w:val="24"/>
        </w:rPr>
        <w:t>Bu talimat  tüm şantiyeleri kapsamaktadır.</w:t>
      </w:r>
    </w:p>
    <w:p w:rsidR="00D640A9" w:rsidRDefault="00D640A9" w:rsidP="00D640A9">
      <w:pPr>
        <w:spacing w:before="120" w:line="360" w:lineRule="auto"/>
        <w:jc w:val="both"/>
        <w:rPr>
          <w:rFonts w:ascii="Arial" w:hAnsi="Arial" w:cs="Arial"/>
          <w:b/>
          <w:bCs/>
          <w:sz w:val="24"/>
        </w:rPr>
      </w:pPr>
      <w:r>
        <w:rPr>
          <w:rFonts w:ascii="Arial" w:hAnsi="Arial" w:cs="Arial"/>
          <w:b/>
          <w:bCs/>
          <w:sz w:val="24"/>
        </w:rPr>
        <w:t xml:space="preserve">      3. UYGULAMA:</w:t>
      </w:r>
    </w:p>
    <w:p w:rsidR="00D640A9" w:rsidRDefault="00D640A9" w:rsidP="00D640A9">
      <w:pPr>
        <w:spacing w:before="120" w:line="360" w:lineRule="auto"/>
        <w:ind w:left="360"/>
        <w:jc w:val="both"/>
        <w:rPr>
          <w:rFonts w:ascii="Arial" w:hAnsi="Arial" w:cs="Arial"/>
          <w:sz w:val="24"/>
        </w:rPr>
      </w:pPr>
      <w:r>
        <w:rPr>
          <w:rFonts w:ascii="Arial" w:hAnsi="Arial" w:cs="Arial"/>
          <w:sz w:val="24"/>
        </w:rPr>
        <w:t xml:space="preserve">Şantiyelerimizde kullanılan yüksek gerilim eldivenlerinin özellikleri ve kullanma talimatı aşağıdaki maddelerde belirtilen şekilde olmalıdır. </w:t>
      </w:r>
    </w:p>
    <w:p w:rsidR="00D640A9" w:rsidRPr="00EE1874" w:rsidRDefault="00D640A9" w:rsidP="009E4D4E">
      <w:pPr>
        <w:numPr>
          <w:ilvl w:val="0"/>
          <w:numId w:val="1"/>
        </w:numPr>
        <w:spacing w:after="0" w:line="360" w:lineRule="auto"/>
        <w:jc w:val="both"/>
        <w:rPr>
          <w:rFonts w:ascii="Arial" w:hAnsi="Arial" w:cs="Arial"/>
          <w:sz w:val="24"/>
          <w:szCs w:val="24"/>
        </w:rPr>
      </w:pPr>
      <w:r w:rsidRPr="00EE1874">
        <w:rPr>
          <w:rFonts w:ascii="Arial" w:hAnsi="Arial" w:cs="Arial"/>
          <w:sz w:val="24"/>
          <w:szCs w:val="24"/>
        </w:rPr>
        <w:t xml:space="preserve">Eldivenler enerji sistemlerinde çalışılabilecek şekilde yalıtkan olmalıdır. (Bkz. Sınıf No) </w:t>
      </w:r>
    </w:p>
    <w:p w:rsidR="00D640A9" w:rsidRPr="00EE1874" w:rsidRDefault="00D640A9" w:rsidP="009E4D4E">
      <w:pPr>
        <w:numPr>
          <w:ilvl w:val="0"/>
          <w:numId w:val="1"/>
        </w:numPr>
        <w:spacing w:after="0" w:line="360" w:lineRule="auto"/>
        <w:jc w:val="both"/>
        <w:rPr>
          <w:rFonts w:ascii="Arial" w:hAnsi="Arial" w:cs="Arial"/>
          <w:sz w:val="24"/>
          <w:szCs w:val="24"/>
        </w:rPr>
      </w:pPr>
      <w:r w:rsidRPr="00EE1874">
        <w:rPr>
          <w:rFonts w:ascii="Arial" w:hAnsi="Arial" w:cs="Arial"/>
          <w:sz w:val="24"/>
          <w:szCs w:val="24"/>
        </w:rPr>
        <w:t>Eldiven doğal, sentetik veya bunların karışımı olan kauçuk ile lateks gibi yalıtkan maddelerden yapılmış olmalıdır.</w:t>
      </w:r>
    </w:p>
    <w:p w:rsidR="00D640A9" w:rsidRPr="00EE1874" w:rsidRDefault="00D640A9" w:rsidP="009E4D4E">
      <w:pPr>
        <w:numPr>
          <w:ilvl w:val="0"/>
          <w:numId w:val="1"/>
        </w:numPr>
        <w:spacing w:after="0" w:line="360" w:lineRule="auto"/>
        <w:jc w:val="both"/>
        <w:rPr>
          <w:rFonts w:ascii="Arial" w:hAnsi="Arial" w:cs="Arial"/>
          <w:sz w:val="24"/>
          <w:szCs w:val="24"/>
        </w:rPr>
      </w:pPr>
      <w:r w:rsidRPr="00EE1874">
        <w:rPr>
          <w:rFonts w:ascii="Arial" w:hAnsi="Arial" w:cs="Arial"/>
          <w:sz w:val="24"/>
          <w:szCs w:val="24"/>
        </w:rPr>
        <w:t>Eldivenler üzerinde dikiş, çatlak, yama, yırtık, kabarcık, ezilme, kalıp izi, yabancı cisim ve buruşuk olmamalıdır.</w:t>
      </w:r>
    </w:p>
    <w:p w:rsidR="00D640A9" w:rsidRPr="00EE1874" w:rsidRDefault="00D640A9" w:rsidP="009E4D4E">
      <w:pPr>
        <w:numPr>
          <w:ilvl w:val="0"/>
          <w:numId w:val="1"/>
        </w:numPr>
        <w:spacing w:after="0" w:line="360" w:lineRule="auto"/>
        <w:jc w:val="both"/>
        <w:rPr>
          <w:rFonts w:ascii="Arial" w:hAnsi="Arial" w:cs="Arial"/>
          <w:sz w:val="24"/>
          <w:szCs w:val="24"/>
        </w:rPr>
      </w:pPr>
      <w:r w:rsidRPr="00EE1874">
        <w:rPr>
          <w:rFonts w:ascii="Arial" w:hAnsi="Arial" w:cs="Arial"/>
          <w:sz w:val="24"/>
          <w:szCs w:val="24"/>
        </w:rPr>
        <w:t>Eldivenler kullananı rahatsız etmeyecek şekilde sağ ve sol ele uygun ve kavisli tasarlanmış olmalıdır.</w:t>
      </w:r>
    </w:p>
    <w:p w:rsidR="00D640A9" w:rsidRPr="00EE1874" w:rsidRDefault="00D640A9" w:rsidP="009E4D4E">
      <w:pPr>
        <w:numPr>
          <w:ilvl w:val="0"/>
          <w:numId w:val="1"/>
        </w:numPr>
        <w:spacing w:after="0" w:line="360" w:lineRule="auto"/>
        <w:jc w:val="both"/>
        <w:rPr>
          <w:rFonts w:ascii="Arial" w:hAnsi="Arial" w:cs="Arial"/>
          <w:sz w:val="24"/>
          <w:szCs w:val="24"/>
        </w:rPr>
      </w:pPr>
      <w:r w:rsidRPr="00EE1874">
        <w:rPr>
          <w:rFonts w:ascii="Arial" w:hAnsi="Arial" w:cs="Arial"/>
          <w:sz w:val="24"/>
          <w:szCs w:val="24"/>
        </w:rPr>
        <w:t>Eldivenlerin uzunluğu kullanılacak  eldivenin sınıfına uygun olmalıdır.</w:t>
      </w:r>
    </w:p>
    <w:p w:rsidR="00D640A9" w:rsidRPr="00EE1874" w:rsidRDefault="00D640A9" w:rsidP="009E4D4E">
      <w:pPr>
        <w:numPr>
          <w:ilvl w:val="0"/>
          <w:numId w:val="1"/>
        </w:numPr>
        <w:spacing w:after="0" w:line="360" w:lineRule="auto"/>
        <w:jc w:val="both"/>
        <w:rPr>
          <w:rFonts w:ascii="Arial" w:hAnsi="Arial" w:cs="Arial"/>
          <w:sz w:val="24"/>
          <w:szCs w:val="24"/>
        </w:rPr>
      </w:pPr>
      <w:r w:rsidRPr="00EE1874">
        <w:rPr>
          <w:rFonts w:ascii="Arial" w:hAnsi="Arial" w:cs="Arial"/>
          <w:sz w:val="24"/>
          <w:szCs w:val="24"/>
        </w:rPr>
        <w:t xml:space="preserve">Bükülgenlik elde edilebilmesi için eldivenin düz yüzeyinde en büyük kalınlığı </w:t>
      </w:r>
      <w:smartTag w:uri="urn:schemas-microsoft-com:office:smarttags" w:element="metricconverter">
        <w:smartTagPr>
          <w:attr w:name="ProductID" w:val="3.60 mm"/>
        </w:smartTagPr>
        <w:r w:rsidRPr="00EE1874">
          <w:rPr>
            <w:rFonts w:ascii="Arial" w:hAnsi="Arial" w:cs="Arial"/>
            <w:sz w:val="24"/>
            <w:szCs w:val="24"/>
          </w:rPr>
          <w:t>3.60 mm</w:t>
        </w:r>
      </w:smartTag>
      <w:r w:rsidRPr="00EE1874">
        <w:rPr>
          <w:rFonts w:ascii="Arial" w:hAnsi="Arial" w:cs="Arial"/>
          <w:sz w:val="24"/>
          <w:szCs w:val="24"/>
        </w:rPr>
        <w:t xml:space="preserve"> olmalıdır.</w:t>
      </w:r>
    </w:p>
    <w:p w:rsidR="00D640A9" w:rsidRPr="00EE1874" w:rsidRDefault="00D640A9" w:rsidP="009E4D4E">
      <w:pPr>
        <w:numPr>
          <w:ilvl w:val="0"/>
          <w:numId w:val="1"/>
        </w:numPr>
        <w:spacing w:after="0" w:line="360" w:lineRule="auto"/>
        <w:jc w:val="both"/>
        <w:rPr>
          <w:rFonts w:ascii="Arial" w:hAnsi="Arial" w:cs="Arial"/>
          <w:sz w:val="24"/>
          <w:szCs w:val="24"/>
        </w:rPr>
      </w:pPr>
      <w:r w:rsidRPr="00EE1874">
        <w:rPr>
          <w:rFonts w:ascii="Arial" w:hAnsi="Arial" w:cs="Arial"/>
          <w:sz w:val="24"/>
          <w:szCs w:val="24"/>
        </w:rPr>
        <w:t>Eldiven madeni yağlara, kimyasal maddelere, hidrokarbonlara ve ısıya (</w:t>
      </w:r>
      <w:smartTag w:uri="urn:schemas-microsoft-com:office:smarttags" w:element="metricconverter">
        <w:smartTagPr>
          <w:attr w:name="ProductID" w:val="-20 ﾰC"/>
        </w:smartTagPr>
        <w:r w:rsidRPr="00EE1874">
          <w:rPr>
            <w:rFonts w:ascii="Arial" w:hAnsi="Arial" w:cs="Arial"/>
            <w:sz w:val="24"/>
            <w:szCs w:val="24"/>
          </w:rPr>
          <w:t>-20 °C</w:t>
        </w:r>
      </w:smartTag>
      <w:r w:rsidRPr="00EE1874">
        <w:rPr>
          <w:rFonts w:ascii="Arial" w:hAnsi="Arial" w:cs="Arial"/>
          <w:sz w:val="24"/>
          <w:szCs w:val="24"/>
        </w:rPr>
        <w:t xml:space="preserve"> - +</w:t>
      </w:r>
      <w:smartTag w:uri="urn:schemas-microsoft-com:office:smarttags" w:element="metricconverter">
        <w:smartTagPr>
          <w:attr w:name="ProductID" w:val="45ﾰC"/>
        </w:smartTagPr>
        <w:r w:rsidRPr="00EE1874">
          <w:rPr>
            <w:rFonts w:ascii="Arial" w:hAnsi="Arial" w:cs="Arial"/>
            <w:sz w:val="24"/>
            <w:szCs w:val="24"/>
          </w:rPr>
          <w:t>45°C</w:t>
        </w:r>
      </w:smartTag>
      <w:r w:rsidRPr="00EE1874">
        <w:rPr>
          <w:rFonts w:ascii="Arial" w:hAnsi="Arial" w:cs="Arial"/>
          <w:sz w:val="24"/>
          <w:szCs w:val="24"/>
        </w:rPr>
        <w:t xml:space="preserve"> ) karşı dayanıklı olmalıdır.</w:t>
      </w:r>
    </w:p>
    <w:p w:rsidR="00D640A9" w:rsidRPr="00EE1874" w:rsidRDefault="00D640A9" w:rsidP="009E4D4E">
      <w:pPr>
        <w:numPr>
          <w:ilvl w:val="0"/>
          <w:numId w:val="1"/>
        </w:numPr>
        <w:spacing w:after="0" w:line="360" w:lineRule="auto"/>
        <w:jc w:val="both"/>
        <w:rPr>
          <w:rFonts w:ascii="Arial" w:hAnsi="Arial" w:cs="Arial"/>
          <w:sz w:val="24"/>
          <w:szCs w:val="24"/>
        </w:rPr>
      </w:pPr>
      <w:r w:rsidRPr="00EE1874">
        <w:rPr>
          <w:rFonts w:ascii="Arial" w:hAnsi="Arial" w:cs="Arial"/>
          <w:sz w:val="24"/>
          <w:szCs w:val="24"/>
        </w:rPr>
        <w:t xml:space="preserve">Eldivenler 10-21 </w:t>
      </w:r>
      <w:smartTag w:uri="urn:schemas-microsoft-com:office:smarttags" w:element="metricconverter">
        <w:smartTagPr>
          <w:attr w:name="ProductID" w:val="0C"/>
        </w:smartTagPr>
        <w:r w:rsidRPr="00EE1874">
          <w:rPr>
            <w:rFonts w:ascii="Arial" w:hAnsi="Arial" w:cs="Arial"/>
            <w:sz w:val="24"/>
            <w:szCs w:val="24"/>
            <w:vertAlign w:val="superscript"/>
          </w:rPr>
          <w:t>0</w:t>
        </w:r>
        <w:r w:rsidRPr="00EE1874">
          <w:rPr>
            <w:rFonts w:ascii="Arial" w:hAnsi="Arial" w:cs="Arial"/>
            <w:sz w:val="24"/>
            <w:szCs w:val="24"/>
          </w:rPr>
          <w:t>C</w:t>
        </w:r>
      </w:smartTag>
      <w:r w:rsidRPr="00EE1874">
        <w:rPr>
          <w:rFonts w:ascii="Arial" w:hAnsi="Arial" w:cs="Arial"/>
          <w:sz w:val="24"/>
          <w:szCs w:val="24"/>
        </w:rPr>
        <w:t xml:space="preserve"> sıcaklıkta kuru ve karanlık yerlerde muhafaza edilmelidir. </w:t>
      </w:r>
    </w:p>
    <w:p w:rsidR="00D640A9" w:rsidRPr="00EE1874" w:rsidRDefault="00D640A9" w:rsidP="009E4D4E">
      <w:pPr>
        <w:numPr>
          <w:ilvl w:val="0"/>
          <w:numId w:val="1"/>
        </w:numPr>
        <w:spacing w:after="0" w:line="360" w:lineRule="auto"/>
        <w:jc w:val="both"/>
        <w:rPr>
          <w:rFonts w:ascii="Arial" w:hAnsi="Arial" w:cs="Arial"/>
          <w:sz w:val="24"/>
          <w:szCs w:val="24"/>
        </w:rPr>
      </w:pPr>
      <w:r w:rsidRPr="00EE1874">
        <w:rPr>
          <w:rFonts w:ascii="Arial" w:hAnsi="Arial" w:cs="Arial"/>
          <w:sz w:val="24"/>
          <w:szCs w:val="24"/>
        </w:rPr>
        <w:lastRenderedPageBreak/>
        <w:t xml:space="preserve">Eldivenler sertleştiği taktirde, 65 </w:t>
      </w:r>
      <w:smartTag w:uri="urn:schemas-microsoft-com:office:smarttags" w:element="metricconverter">
        <w:smartTagPr>
          <w:attr w:name="ProductID" w:val="0C"/>
        </w:smartTagPr>
        <w:r w:rsidRPr="00EE1874">
          <w:rPr>
            <w:rFonts w:ascii="Arial" w:hAnsi="Arial" w:cs="Arial"/>
            <w:sz w:val="24"/>
            <w:szCs w:val="24"/>
            <w:vertAlign w:val="superscript"/>
          </w:rPr>
          <w:t>0</w:t>
        </w:r>
        <w:r w:rsidRPr="00EE1874">
          <w:rPr>
            <w:rFonts w:ascii="Arial" w:hAnsi="Arial" w:cs="Arial"/>
            <w:sz w:val="24"/>
            <w:szCs w:val="24"/>
          </w:rPr>
          <w:t>C</w:t>
        </w:r>
      </w:smartTag>
      <w:r w:rsidRPr="00EE1874">
        <w:rPr>
          <w:rFonts w:ascii="Arial" w:hAnsi="Arial" w:cs="Arial"/>
          <w:sz w:val="24"/>
          <w:szCs w:val="24"/>
        </w:rPr>
        <w:t xml:space="preserve"> sıcaklığı geçmeyecek şekilde su ve sabun ile yıkanmalı, daha sonra kurutularak pudra ile muamele edilmelidir.</w:t>
      </w:r>
    </w:p>
    <w:p w:rsidR="00D640A9" w:rsidRPr="00EE1874" w:rsidRDefault="00D640A9" w:rsidP="009E4D4E">
      <w:pPr>
        <w:numPr>
          <w:ilvl w:val="0"/>
          <w:numId w:val="1"/>
        </w:numPr>
        <w:spacing w:after="0" w:line="360" w:lineRule="auto"/>
        <w:jc w:val="both"/>
        <w:rPr>
          <w:rFonts w:ascii="Arial" w:hAnsi="Arial" w:cs="Arial"/>
          <w:sz w:val="24"/>
          <w:szCs w:val="24"/>
        </w:rPr>
      </w:pPr>
      <w:r w:rsidRPr="00EE1874">
        <w:rPr>
          <w:rFonts w:ascii="Arial" w:hAnsi="Arial" w:cs="Arial"/>
          <w:sz w:val="24"/>
          <w:szCs w:val="24"/>
        </w:rPr>
        <w:t>Eldivenler kulanım veya temizleme esnasında nemlenirse, sıcaklığın 65</w:t>
      </w:r>
      <w:r w:rsidRPr="00EE1874">
        <w:rPr>
          <w:rFonts w:ascii="Arial" w:hAnsi="Arial" w:cs="Arial"/>
          <w:sz w:val="24"/>
          <w:szCs w:val="24"/>
          <w:vertAlign w:val="superscript"/>
        </w:rPr>
        <w:t>0</w:t>
      </w:r>
      <w:r w:rsidRPr="00EE1874">
        <w:rPr>
          <w:rFonts w:ascii="Arial" w:hAnsi="Arial" w:cs="Arial"/>
          <w:sz w:val="24"/>
          <w:szCs w:val="24"/>
        </w:rPr>
        <w:t>C’i geçmeyecek ortamlarda kurutma yapılmalıdır.</w:t>
      </w:r>
    </w:p>
    <w:p w:rsidR="00D640A9" w:rsidRPr="00EE1874" w:rsidRDefault="00D640A9" w:rsidP="009E4D4E">
      <w:pPr>
        <w:numPr>
          <w:ilvl w:val="0"/>
          <w:numId w:val="1"/>
        </w:numPr>
        <w:spacing w:after="0" w:line="360" w:lineRule="auto"/>
        <w:jc w:val="both"/>
        <w:rPr>
          <w:rFonts w:ascii="Arial" w:hAnsi="Arial" w:cs="Arial"/>
          <w:sz w:val="24"/>
          <w:szCs w:val="24"/>
        </w:rPr>
      </w:pPr>
      <w:r w:rsidRPr="00EE1874">
        <w:rPr>
          <w:rFonts w:ascii="Arial" w:hAnsi="Arial" w:cs="Arial"/>
          <w:sz w:val="24"/>
          <w:szCs w:val="24"/>
        </w:rPr>
        <w:t>Eğer eldivenlere katran, boya ya da benzeri yapışkan maddeler yapıştığı taktirde, bu bölge hızla uygun çözücüyle, fazla kullanımdan kaçınılarak tavsiye edilen miktarlarda kullanılarak temizlenmelidir. Petrol, parafin ve benzeri çözücüler bu gibi maddeleri uzaklaştırmada uygun değildir.</w:t>
      </w:r>
    </w:p>
    <w:p w:rsidR="00D640A9" w:rsidRPr="00EE1874" w:rsidRDefault="00D640A9" w:rsidP="009E4D4E">
      <w:pPr>
        <w:numPr>
          <w:ilvl w:val="0"/>
          <w:numId w:val="1"/>
        </w:numPr>
        <w:spacing w:after="0" w:line="360" w:lineRule="auto"/>
        <w:jc w:val="both"/>
        <w:rPr>
          <w:rFonts w:ascii="Arial" w:hAnsi="Arial" w:cs="Arial"/>
          <w:sz w:val="24"/>
          <w:szCs w:val="24"/>
        </w:rPr>
      </w:pPr>
      <w:r w:rsidRPr="00EE1874">
        <w:rPr>
          <w:rFonts w:ascii="Arial" w:hAnsi="Arial" w:cs="Arial"/>
          <w:sz w:val="24"/>
          <w:szCs w:val="24"/>
        </w:rPr>
        <w:t>Eldivenlerin sık kullanılması durumda, en az 6 aylık periyotlarda test edilmelidir.</w:t>
      </w:r>
    </w:p>
    <w:p w:rsidR="00D640A9" w:rsidRPr="00EE1874" w:rsidRDefault="00D640A9" w:rsidP="009E4D4E">
      <w:pPr>
        <w:numPr>
          <w:ilvl w:val="0"/>
          <w:numId w:val="1"/>
        </w:numPr>
        <w:spacing w:after="0" w:line="360" w:lineRule="auto"/>
        <w:jc w:val="both"/>
        <w:rPr>
          <w:rFonts w:ascii="Arial" w:hAnsi="Arial" w:cs="Arial"/>
          <w:sz w:val="24"/>
          <w:szCs w:val="24"/>
        </w:rPr>
      </w:pPr>
      <w:r w:rsidRPr="00EE1874">
        <w:rPr>
          <w:rFonts w:ascii="Arial" w:hAnsi="Arial" w:cs="Arial"/>
          <w:sz w:val="24"/>
          <w:szCs w:val="24"/>
        </w:rPr>
        <w:t>Eldivenlerin zaman zaman kullanılması durumunda ise, her kullanımdan sonra test edilmeli ya da diğer durumlar için 12 aylık periyotlarda teste tabi tutulmalıdır.</w:t>
      </w:r>
    </w:p>
    <w:p w:rsidR="00D640A9" w:rsidRPr="00EE1874" w:rsidRDefault="00D640A9" w:rsidP="009E4D4E">
      <w:pPr>
        <w:numPr>
          <w:ilvl w:val="0"/>
          <w:numId w:val="1"/>
        </w:numPr>
        <w:spacing w:after="0" w:line="360" w:lineRule="auto"/>
        <w:jc w:val="both"/>
        <w:rPr>
          <w:rFonts w:ascii="Arial" w:hAnsi="Arial" w:cs="Arial"/>
          <w:sz w:val="24"/>
          <w:szCs w:val="24"/>
        </w:rPr>
      </w:pPr>
      <w:r w:rsidRPr="00EE1874">
        <w:rPr>
          <w:rFonts w:ascii="Arial" w:hAnsi="Arial" w:cs="Arial"/>
          <w:sz w:val="24"/>
          <w:szCs w:val="24"/>
        </w:rPr>
        <w:t xml:space="preserve">Eldivenler stokta tutuluyorsa, 12 aylık periyotları geçmeyecek şekilde test edilmelidir. </w:t>
      </w:r>
    </w:p>
    <w:p w:rsidR="00D640A9" w:rsidRPr="00EE1874" w:rsidRDefault="00D640A9" w:rsidP="009E4D4E">
      <w:pPr>
        <w:numPr>
          <w:ilvl w:val="0"/>
          <w:numId w:val="1"/>
        </w:numPr>
        <w:spacing w:after="0" w:line="360" w:lineRule="auto"/>
        <w:jc w:val="both"/>
        <w:rPr>
          <w:rFonts w:ascii="Arial" w:hAnsi="Arial" w:cs="Arial"/>
          <w:sz w:val="24"/>
          <w:szCs w:val="24"/>
        </w:rPr>
      </w:pPr>
      <w:r w:rsidRPr="00EE1874">
        <w:rPr>
          <w:rFonts w:ascii="Arial" w:hAnsi="Arial" w:cs="Arial"/>
          <w:sz w:val="24"/>
          <w:szCs w:val="24"/>
        </w:rPr>
        <w:t>Eldivenlerin test gerilimine ve kullanma gerilimine dikkat edilmelidir.</w:t>
      </w:r>
    </w:p>
    <w:p w:rsidR="00D640A9" w:rsidRPr="00EE1874" w:rsidRDefault="00D640A9" w:rsidP="009E4D4E">
      <w:pPr>
        <w:numPr>
          <w:ilvl w:val="0"/>
          <w:numId w:val="1"/>
        </w:numPr>
        <w:spacing w:after="0" w:line="360" w:lineRule="auto"/>
        <w:jc w:val="both"/>
        <w:rPr>
          <w:rFonts w:ascii="Arial" w:hAnsi="Arial" w:cs="Arial"/>
          <w:sz w:val="24"/>
          <w:szCs w:val="24"/>
        </w:rPr>
      </w:pPr>
      <w:r w:rsidRPr="00EE1874">
        <w:rPr>
          <w:rFonts w:ascii="Arial" w:hAnsi="Arial" w:cs="Arial"/>
          <w:sz w:val="24"/>
          <w:szCs w:val="24"/>
        </w:rPr>
        <w:t>Her bir eldiven çifti, hasara karşı uygun şekilde koruyacak yeterli dayanıklılığı olan ambalaj veya kutularda olmalıdır. Bu ambalaj üzerinde malzemenin özellikleri (sınıfı, kategori, büyüklük, boy, vs.) belirtilmelidir.</w:t>
      </w:r>
    </w:p>
    <w:p w:rsidR="00D640A9" w:rsidRPr="00EE1874" w:rsidRDefault="00D640A9" w:rsidP="009E4D4E">
      <w:pPr>
        <w:numPr>
          <w:ilvl w:val="0"/>
          <w:numId w:val="1"/>
        </w:numPr>
        <w:spacing w:after="0" w:line="360" w:lineRule="auto"/>
        <w:jc w:val="both"/>
        <w:rPr>
          <w:rFonts w:ascii="Arial" w:hAnsi="Arial" w:cs="Arial"/>
          <w:sz w:val="24"/>
          <w:szCs w:val="24"/>
        </w:rPr>
      </w:pPr>
      <w:r w:rsidRPr="00EE1874">
        <w:rPr>
          <w:rFonts w:ascii="Arial" w:hAnsi="Arial" w:cs="Arial"/>
          <w:sz w:val="24"/>
          <w:szCs w:val="24"/>
        </w:rPr>
        <w:t xml:space="preserve"> Eldivenler TS EN 60903, TS EN 388, IEC 903 te belirtilen özelliklere ve testlere uygun ve CE belgesine haiz olmalıdır.</w:t>
      </w:r>
    </w:p>
    <w:p w:rsidR="00D640A9" w:rsidRPr="00EE1874" w:rsidRDefault="00D640A9" w:rsidP="009E4D4E">
      <w:pPr>
        <w:numPr>
          <w:ilvl w:val="0"/>
          <w:numId w:val="1"/>
        </w:numPr>
        <w:spacing w:after="0" w:line="360" w:lineRule="auto"/>
        <w:jc w:val="both"/>
        <w:rPr>
          <w:rFonts w:ascii="Arial" w:hAnsi="Arial" w:cs="Arial"/>
          <w:sz w:val="24"/>
          <w:szCs w:val="24"/>
        </w:rPr>
      </w:pPr>
      <w:r w:rsidRPr="00EE1874">
        <w:rPr>
          <w:rFonts w:ascii="Arial" w:hAnsi="Arial" w:cs="Arial"/>
          <w:sz w:val="24"/>
          <w:szCs w:val="24"/>
        </w:rPr>
        <w:t xml:space="preserve"> Eldivenler üzerinde; sembol (çift üçgen), imalatçı firma adı, markası, sınıfı (00, 0, 1, 2, 3, 4), ölçüsü (7,8,9,10,11 gibi), imal ayı ve yılı, kullanım gerilimi silinmeyecek şekilde işaretlendirilmiş olacaktır.</w:t>
      </w:r>
    </w:p>
    <w:p w:rsidR="00D640A9" w:rsidRPr="00EE1874" w:rsidRDefault="00D640A9" w:rsidP="00D640A9">
      <w:pPr>
        <w:spacing w:line="360" w:lineRule="auto"/>
        <w:ind w:left="-180"/>
        <w:jc w:val="both"/>
        <w:rPr>
          <w:rFonts w:ascii="Arial" w:hAnsi="Arial" w:cs="Arial"/>
          <w:sz w:val="24"/>
          <w:szCs w:val="24"/>
        </w:rPr>
      </w:pPr>
      <w:r w:rsidRPr="00EE1874">
        <w:rPr>
          <w:rFonts w:ascii="Arial" w:hAnsi="Arial" w:cs="Arial"/>
          <w:sz w:val="24"/>
          <w:szCs w:val="24"/>
        </w:rPr>
        <w:t xml:space="preserve">   </w:t>
      </w:r>
    </w:p>
    <w:tbl>
      <w:tblPr>
        <w:tblStyle w:val="TabloKlavuzu"/>
        <w:tblW w:w="0" w:type="auto"/>
        <w:jc w:val="center"/>
        <w:tblLook w:val="01E0" w:firstRow="1" w:lastRow="1" w:firstColumn="1" w:lastColumn="1" w:noHBand="0" w:noVBand="0"/>
      </w:tblPr>
      <w:tblGrid>
        <w:gridCol w:w="950"/>
        <w:gridCol w:w="2160"/>
        <w:gridCol w:w="2417"/>
        <w:gridCol w:w="1843"/>
      </w:tblGrid>
      <w:tr w:rsidR="00D640A9" w:rsidRPr="00EE1874" w:rsidTr="00590E71">
        <w:trPr>
          <w:trHeight w:val="325"/>
          <w:jc w:val="center"/>
        </w:trPr>
        <w:tc>
          <w:tcPr>
            <w:tcW w:w="950" w:type="dxa"/>
          </w:tcPr>
          <w:p w:rsidR="00D640A9" w:rsidRPr="00EE1874" w:rsidRDefault="00D640A9" w:rsidP="00590E71">
            <w:pPr>
              <w:jc w:val="center"/>
              <w:rPr>
                <w:rFonts w:ascii="Arial" w:hAnsi="Arial" w:cs="Arial"/>
                <w:b/>
                <w:sz w:val="24"/>
                <w:szCs w:val="24"/>
              </w:rPr>
            </w:pPr>
            <w:r w:rsidRPr="00EE1874">
              <w:rPr>
                <w:rFonts w:ascii="Arial" w:hAnsi="Arial" w:cs="Arial"/>
                <w:b/>
                <w:sz w:val="24"/>
                <w:szCs w:val="24"/>
              </w:rPr>
              <w:t>Sınıf</w:t>
            </w:r>
          </w:p>
        </w:tc>
        <w:tc>
          <w:tcPr>
            <w:tcW w:w="2160" w:type="dxa"/>
          </w:tcPr>
          <w:p w:rsidR="00D640A9" w:rsidRPr="00EE1874" w:rsidRDefault="00D640A9" w:rsidP="00590E71">
            <w:pPr>
              <w:jc w:val="center"/>
              <w:rPr>
                <w:rFonts w:ascii="Arial" w:hAnsi="Arial" w:cs="Arial"/>
                <w:b/>
                <w:sz w:val="24"/>
                <w:szCs w:val="24"/>
              </w:rPr>
            </w:pPr>
            <w:r w:rsidRPr="00EE1874">
              <w:rPr>
                <w:rFonts w:ascii="Arial" w:hAnsi="Arial" w:cs="Arial"/>
                <w:b/>
                <w:sz w:val="24"/>
                <w:szCs w:val="24"/>
              </w:rPr>
              <w:t>Test Gerilimi</w:t>
            </w:r>
          </w:p>
        </w:tc>
        <w:tc>
          <w:tcPr>
            <w:tcW w:w="2417" w:type="dxa"/>
          </w:tcPr>
          <w:p w:rsidR="00D640A9" w:rsidRPr="00EE1874" w:rsidRDefault="00D640A9" w:rsidP="00590E71">
            <w:pPr>
              <w:jc w:val="center"/>
              <w:rPr>
                <w:rFonts w:ascii="Arial" w:hAnsi="Arial" w:cs="Arial"/>
                <w:b/>
                <w:sz w:val="24"/>
                <w:szCs w:val="24"/>
              </w:rPr>
            </w:pPr>
            <w:r w:rsidRPr="00EE1874">
              <w:rPr>
                <w:rFonts w:ascii="Arial" w:hAnsi="Arial" w:cs="Arial"/>
                <w:b/>
                <w:sz w:val="24"/>
                <w:szCs w:val="24"/>
              </w:rPr>
              <w:t>Kullanma Gerilimi</w:t>
            </w:r>
          </w:p>
        </w:tc>
        <w:tc>
          <w:tcPr>
            <w:tcW w:w="1843" w:type="dxa"/>
          </w:tcPr>
          <w:p w:rsidR="00D640A9" w:rsidRPr="00EE1874" w:rsidRDefault="00D640A9" w:rsidP="00590E71">
            <w:pPr>
              <w:jc w:val="center"/>
              <w:rPr>
                <w:rFonts w:ascii="Arial" w:hAnsi="Arial" w:cs="Arial"/>
                <w:b/>
                <w:sz w:val="24"/>
                <w:szCs w:val="24"/>
              </w:rPr>
            </w:pPr>
            <w:r w:rsidRPr="00EE1874">
              <w:rPr>
                <w:rFonts w:ascii="Arial" w:hAnsi="Arial" w:cs="Arial"/>
                <w:b/>
                <w:sz w:val="24"/>
                <w:szCs w:val="24"/>
              </w:rPr>
              <w:t>Ölçü</w:t>
            </w:r>
          </w:p>
        </w:tc>
      </w:tr>
      <w:tr w:rsidR="00D640A9" w:rsidRPr="00EE1874" w:rsidTr="00590E71">
        <w:trPr>
          <w:jc w:val="center"/>
        </w:trPr>
        <w:tc>
          <w:tcPr>
            <w:tcW w:w="950" w:type="dxa"/>
          </w:tcPr>
          <w:p w:rsidR="00D640A9" w:rsidRPr="00EE1874" w:rsidRDefault="00D640A9" w:rsidP="00590E71">
            <w:pPr>
              <w:jc w:val="center"/>
              <w:rPr>
                <w:rFonts w:ascii="Arial" w:hAnsi="Arial" w:cs="Arial"/>
                <w:sz w:val="24"/>
                <w:szCs w:val="24"/>
              </w:rPr>
            </w:pPr>
            <w:r w:rsidRPr="00EE1874">
              <w:rPr>
                <w:rFonts w:ascii="Arial" w:hAnsi="Arial" w:cs="Arial"/>
                <w:sz w:val="24"/>
                <w:szCs w:val="24"/>
              </w:rPr>
              <w:t>00</w:t>
            </w:r>
          </w:p>
        </w:tc>
        <w:tc>
          <w:tcPr>
            <w:tcW w:w="2160" w:type="dxa"/>
          </w:tcPr>
          <w:p w:rsidR="00D640A9" w:rsidRPr="00EE1874" w:rsidRDefault="00D640A9" w:rsidP="00590E71">
            <w:pPr>
              <w:jc w:val="center"/>
              <w:rPr>
                <w:rFonts w:ascii="Arial" w:hAnsi="Arial" w:cs="Arial"/>
                <w:sz w:val="24"/>
                <w:szCs w:val="24"/>
              </w:rPr>
            </w:pPr>
            <w:r w:rsidRPr="00EE1874">
              <w:rPr>
                <w:rFonts w:ascii="Arial" w:hAnsi="Arial" w:cs="Arial"/>
                <w:sz w:val="24"/>
                <w:szCs w:val="24"/>
              </w:rPr>
              <w:t>2.500 volt</w:t>
            </w:r>
          </w:p>
        </w:tc>
        <w:tc>
          <w:tcPr>
            <w:tcW w:w="2417" w:type="dxa"/>
          </w:tcPr>
          <w:p w:rsidR="00D640A9" w:rsidRPr="00EE1874" w:rsidRDefault="00D640A9" w:rsidP="00590E71">
            <w:pPr>
              <w:jc w:val="center"/>
              <w:rPr>
                <w:rFonts w:ascii="Arial" w:hAnsi="Arial" w:cs="Arial"/>
                <w:sz w:val="24"/>
                <w:szCs w:val="24"/>
              </w:rPr>
            </w:pPr>
            <w:r w:rsidRPr="00EE1874">
              <w:rPr>
                <w:rFonts w:ascii="Arial" w:hAnsi="Arial" w:cs="Arial"/>
                <w:sz w:val="24"/>
                <w:szCs w:val="24"/>
              </w:rPr>
              <w:t>500 volt</w:t>
            </w:r>
          </w:p>
        </w:tc>
        <w:tc>
          <w:tcPr>
            <w:tcW w:w="1843" w:type="dxa"/>
          </w:tcPr>
          <w:p w:rsidR="00D640A9" w:rsidRPr="00EE1874" w:rsidRDefault="00D640A9" w:rsidP="00590E71">
            <w:pPr>
              <w:jc w:val="center"/>
              <w:rPr>
                <w:rFonts w:ascii="Arial" w:hAnsi="Arial" w:cs="Arial"/>
                <w:sz w:val="24"/>
                <w:szCs w:val="24"/>
              </w:rPr>
            </w:pPr>
            <w:r w:rsidRPr="00EE1874">
              <w:rPr>
                <w:rFonts w:ascii="Arial" w:hAnsi="Arial" w:cs="Arial"/>
                <w:sz w:val="24"/>
                <w:szCs w:val="24"/>
              </w:rPr>
              <w:t>7-8-9-10-11</w:t>
            </w:r>
          </w:p>
        </w:tc>
      </w:tr>
      <w:tr w:rsidR="00D640A9" w:rsidRPr="00EE1874" w:rsidTr="00590E71">
        <w:trPr>
          <w:jc w:val="center"/>
        </w:trPr>
        <w:tc>
          <w:tcPr>
            <w:tcW w:w="950" w:type="dxa"/>
          </w:tcPr>
          <w:p w:rsidR="00D640A9" w:rsidRPr="00EE1874" w:rsidRDefault="00D640A9" w:rsidP="00590E71">
            <w:pPr>
              <w:jc w:val="center"/>
              <w:rPr>
                <w:rFonts w:ascii="Arial" w:hAnsi="Arial" w:cs="Arial"/>
                <w:sz w:val="24"/>
                <w:szCs w:val="24"/>
              </w:rPr>
            </w:pPr>
            <w:r w:rsidRPr="00EE1874">
              <w:rPr>
                <w:rFonts w:ascii="Arial" w:hAnsi="Arial" w:cs="Arial"/>
                <w:sz w:val="24"/>
                <w:szCs w:val="24"/>
              </w:rPr>
              <w:t>0</w:t>
            </w:r>
          </w:p>
        </w:tc>
        <w:tc>
          <w:tcPr>
            <w:tcW w:w="2160" w:type="dxa"/>
          </w:tcPr>
          <w:p w:rsidR="00D640A9" w:rsidRPr="00EE1874" w:rsidRDefault="00D640A9" w:rsidP="00590E71">
            <w:pPr>
              <w:jc w:val="center"/>
              <w:rPr>
                <w:rFonts w:ascii="Arial" w:hAnsi="Arial" w:cs="Arial"/>
                <w:sz w:val="24"/>
                <w:szCs w:val="24"/>
              </w:rPr>
            </w:pPr>
            <w:r w:rsidRPr="00EE1874">
              <w:rPr>
                <w:rFonts w:ascii="Arial" w:hAnsi="Arial" w:cs="Arial"/>
                <w:sz w:val="24"/>
                <w:szCs w:val="24"/>
              </w:rPr>
              <w:t>5.000 volt</w:t>
            </w:r>
          </w:p>
        </w:tc>
        <w:tc>
          <w:tcPr>
            <w:tcW w:w="2417" w:type="dxa"/>
          </w:tcPr>
          <w:p w:rsidR="00D640A9" w:rsidRPr="00EE1874" w:rsidRDefault="00D640A9" w:rsidP="00590E71">
            <w:pPr>
              <w:jc w:val="center"/>
              <w:rPr>
                <w:rFonts w:ascii="Arial" w:hAnsi="Arial" w:cs="Arial"/>
                <w:sz w:val="24"/>
                <w:szCs w:val="24"/>
              </w:rPr>
            </w:pPr>
            <w:r w:rsidRPr="00EE1874">
              <w:rPr>
                <w:rFonts w:ascii="Arial" w:hAnsi="Arial" w:cs="Arial"/>
                <w:sz w:val="24"/>
                <w:szCs w:val="24"/>
              </w:rPr>
              <w:t>1.000 volt</w:t>
            </w:r>
          </w:p>
        </w:tc>
        <w:tc>
          <w:tcPr>
            <w:tcW w:w="1843" w:type="dxa"/>
          </w:tcPr>
          <w:p w:rsidR="00D640A9" w:rsidRPr="00EE1874" w:rsidRDefault="00D640A9" w:rsidP="00590E71">
            <w:pPr>
              <w:jc w:val="center"/>
              <w:rPr>
                <w:rFonts w:ascii="Arial" w:hAnsi="Arial" w:cs="Arial"/>
                <w:sz w:val="24"/>
                <w:szCs w:val="24"/>
              </w:rPr>
            </w:pPr>
            <w:r w:rsidRPr="00EE1874">
              <w:rPr>
                <w:rFonts w:ascii="Arial" w:hAnsi="Arial" w:cs="Arial"/>
                <w:sz w:val="24"/>
                <w:szCs w:val="24"/>
              </w:rPr>
              <w:t>8-9-10-11</w:t>
            </w:r>
          </w:p>
        </w:tc>
      </w:tr>
      <w:tr w:rsidR="00D640A9" w:rsidRPr="00EE1874" w:rsidTr="00590E71">
        <w:trPr>
          <w:jc w:val="center"/>
        </w:trPr>
        <w:tc>
          <w:tcPr>
            <w:tcW w:w="950" w:type="dxa"/>
          </w:tcPr>
          <w:p w:rsidR="00D640A9" w:rsidRPr="00EE1874" w:rsidRDefault="00D640A9" w:rsidP="00590E71">
            <w:pPr>
              <w:jc w:val="center"/>
              <w:rPr>
                <w:rFonts w:ascii="Arial" w:hAnsi="Arial" w:cs="Arial"/>
                <w:sz w:val="24"/>
                <w:szCs w:val="24"/>
              </w:rPr>
            </w:pPr>
            <w:r w:rsidRPr="00EE1874">
              <w:rPr>
                <w:rFonts w:ascii="Arial" w:hAnsi="Arial" w:cs="Arial"/>
                <w:sz w:val="24"/>
                <w:szCs w:val="24"/>
              </w:rPr>
              <w:t>1</w:t>
            </w:r>
          </w:p>
        </w:tc>
        <w:tc>
          <w:tcPr>
            <w:tcW w:w="2160" w:type="dxa"/>
          </w:tcPr>
          <w:p w:rsidR="00D640A9" w:rsidRPr="00EE1874" w:rsidRDefault="00D640A9" w:rsidP="00590E71">
            <w:pPr>
              <w:jc w:val="center"/>
              <w:rPr>
                <w:rFonts w:ascii="Arial" w:hAnsi="Arial" w:cs="Arial"/>
                <w:sz w:val="24"/>
                <w:szCs w:val="24"/>
              </w:rPr>
            </w:pPr>
            <w:r w:rsidRPr="00EE1874">
              <w:rPr>
                <w:rFonts w:ascii="Arial" w:hAnsi="Arial" w:cs="Arial"/>
                <w:sz w:val="24"/>
                <w:szCs w:val="24"/>
              </w:rPr>
              <w:t>10.000 volt</w:t>
            </w:r>
          </w:p>
        </w:tc>
        <w:tc>
          <w:tcPr>
            <w:tcW w:w="2417" w:type="dxa"/>
          </w:tcPr>
          <w:p w:rsidR="00D640A9" w:rsidRPr="00EE1874" w:rsidRDefault="00D640A9" w:rsidP="00590E71">
            <w:pPr>
              <w:jc w:val="center"/>
              <w:rPr>
                <w:rFonts w:ascii="Arial" w:hAnsi="Arial" w:cs="Arial"/>
                <w:sz w:val="24"/>
                <w:szCs w:val="24"/>
              </w:rPr>
            </w:pPr>
            <w:r w:rsidRPr="00EE1874">
              <w:rPr>
                <w:rFonts w:ascii="Arial" w:hAnsi="Arial" w:cs="Arial"/>
                <w:sz w:val="24"/>
                <w:szCs w:val="24"/>
              </w:rPr>
              <w:t>7.500 volt</w:t>
            </w:r>
          </w:p>
        </w:tc>
        <w:tc>
          <w:tcPr>
            <w:tcW w:w="1843" w:type="dxa"/>
          </w:tcPr>
          <w:p w:rsidR="00D640A9" w:rsidRPr="00EE1874" w:rsidRDefault="00D640A9" w:rsidP="00590E71">
            <w:pPr>
              <w:jc w:val="center"/>
              <w:rPr>
                <w:rFonts w:ascii="Arial" w:hAnsi="Arial" w:cs="Arial"/>
                <w:sz w:val="24"/>
                <w:szCs w:val="24"/>
              </w:rPr>
            </w:pPr>
            <w:r w:rsidRPr="00EE1874">
              <w:rPr>
                <w:rFonts w:ascii="Arial" w:hAnsi="Arial" w:cs="Arial"/>
                <w:sz w:val="24"/>
                <w:szCs w:val="24"/>
              </w:rPr>
              <w:t>8-9-10-11</w:t>
            </w:r>
          </w:p>
        </w:tc>
      </w:tr>
      <w:tr w:rsidR="00D640A9" w:rsidRPr="00EE1874" w:rsidTr="00590E71">
        <w:trPr>
          <w:jc w:val="center"/>
        </w:trPr>
        <w:tc>
          <w:tcPr>
            <w:tcW w:w="950" w:type="dxa"/>
          </w:tcPr>
          <w:p w:rsidR="00D640A9" w:rsidRPr="00EE1874" w:rsidRDefault="00D640A9" w:rsidP="00590E71">
            <w:pPr>
              <w:jc w:val="center"/>
              <w:rPr>
                <w:rFonts w:ascii="Arial" w:hAnsi="Arial" w:cs="Arial"/>
                <w:sz w:val="24"/>
                <w:szCs w:val="24"/>
              </w:rPr>
            </w:pPr>
            <w:r w:rsidRPr="00EE1874">
              <w:rPr>
                <w:rFonts w:ascii="Arial" w:hAnsi="Arial" w:cs="Arial"/>
                <w:sz w:val="24"/>
                <w:szCs w:val="24"/>
              </w:rPr>
              <w:t>2</w:t>
            </w:r>
          </w:p>
        </w:tc>
        <w:tc>
          <w:tcPr>
            <w:tcW w:w="2160" w:type="dxa"/>
          </w:tcPr>
          <w:p w:rsidR="00D640A9" w:rsidRPr="00EE1874" w:rsidRDefault="00D640A9" w:rsidP="00590E71">
            <w:pPr>
              <w:jc w:val="center"/>
              <w:rPr>
                <w:rFonts w:ascii="Arial" w:hAnsi="Arial" w:cs="Arial"/>
                <w:sz w:val="24"/>
                <w:szCs w:val="24"/>
              </w:rPr>
            </w:pPr>
            <w:r w:rsidRPr="00EE1874">
              <w:rPr>
                <w:rFonts w:ascii="Arial" w:hAnsi="Arial" w:cs="Arial"/>
                <w:sz w:val="24"/>
                <w:szCs w:val="24"/>
              </w:rPr>
              <w:t>20.000 volt</w:t>
            </w:r>
          </w:p>
        </w:tc>
        <w:tc>
          <w:tcPr>
            <w:tcW w:w="2417" w:type="dxa"/>
          </w:tcPr>
          <w:p w:rsidR="00D640A9" w:rsidRPr="00EE1874" w:rsidRDefault="00D640A9" w:rsidP="00590E71">
            <w:pPr>
              <w:jc w:val="center"/>
              <w:rPr>
                <w:rFonts w:ascii="Arial" w:hAnsi="Arial" w:cs="Arial"/>
                <w:sz w:val="24"/>
                <w:szCs w:val="24"/>
              </w:rPr>
            </w:pPr>
            <w:r w:rsidRPr="00EE1874">
              <w:rPr>
                <w:rFonts w:ascii="Arial" w:hAnsi="Arial" w:cs="Arial"/>
                <w:sz w:val="24"/>
                <w:szCs w:val="24"/>
              </w:rPr>
              <w:t>17.000 volt</w:t>
            </w:r>
          </w:p>
        </w:tc>
        <w:tc>
          <w:tcPr>
            <w:tcW w:w="1843" w:type="dxa"/>
          </w:tcPr>
          <w:p w:rsidR="00D640A9" w:rsidRPr="00EE1874" w:rsidRDefault="00D640A9" w:rsidP="00590E71">
            <w:pPr>
              <w:jc w:val="center"/>
              <w:rPr>
                <w:rFonts w:ascii="Arial" w:hAnsi="Arial" w:cs="Arial"/>
                <w:sz w:val="24"/>
                <w:szCs w:val="24"/>
              </w:rPr>
            </w:pPr>
            <w:r w:rsidRPr="00EE1874">
              <w:rPr>
                <w:rFonts w:ascii="Arial" w:hAnsi="Arial" w:cs="Arial"/>
                <w:sz w:val="24"/>
                <w:szCs w:val="24"/>
              </w:rPr>
              <w:t>8-9-10-11</w:t>
            </w:r>
          </w:p>
        </w:tc>
      </w:tr>
      <w:tr w:rsidR="00D640A9" w:rsidRPr="00EE1874" w:rsidTr="00590E71">
        <w:trPr>
          <w:jc w:val="center"/>
        </w:trPr>
        <w:tc>
          <w:tcPr>
            <w:tcW w:w="950" w:type="dxa"/>
          </w:tcPr>
          <w:p w:rsidR="00D640A9" w:rsidRPr="00EE1874" w:rsidRDefault="00D640A9" w:rsidP="00590E71">
            <w:pPr>
              <w:jc w:val="center"/>
              <w:rPr>
                <w:rFonts w:ascii="Arial" w:hAnsi="Arial" w:cs="Arial"/>
                <w:sz w:val="24"/>
                <w:szCs w:val="24"/>
              </w:rPr>
            </w:pPr>
            <w:r w:rsidRPr="00EE1874">
              <w:rPr>
                <w:rFonts w:ascii="Arial" w:hAnsi="Arial" w:cs="Arial"/>
                <w:sz w:val="24"/>
                <w:szCs w:val="24"/>
              </w:rPr>
              <w:t>3</w:t>
            </w:r>
          </w:p>
        </w:tc>
        <w:tc>
          <w:tcPr>
            <w:tcW w:w="2160" w:type="dxa"/>
          </w:tcPr>
          <w:p w:rsidR="00D640A9" w:rsidRPr="00EE1874" w:rsidRDefault="00D640A9" w:rsidP="00590E71">
            <w:pPr>
              <w:jc w:val="center"/>
              <w:rPr>
                <w:rFonts w:ascii="Arial" w:hAnsi="Arial" w:cs="Arial"/>
                <w:sz w:val="24"/>
                <w:szCs w:val="24"/>
              </w:rPr>
            </w:pPr>
            <w:r w:rsidRPr="00EE1874">
              <w:rPr>
                <w:rFonts w:ascii="Arial" w:hAnsi="Arial" w:cs="Arial"/>
                <w:sz w:val="24"/>
                <w:szCs w:val="24"/>
              </w:rPr>
              <w:t>30.000 volt</w:t>
            </w:r>
          </w:p>
        </w:tc>
        <w:tc>
          <w:tcPr>
            <w:tcW w:w="2417" w:type="dxa"/>
          </w:tcPr>
          <w:p w:rsidR="00D640A9" w:rsidRPr="00EE1874" w:rsidRDefault="00D640A9" w:rsidP="00590E71">
            <w:pPr>
              <w:jc w:val="center"/>
              <w:rPr>
                <w:rFonts w:ascii="Arial" w:hAnsi="Arial" w:cs="Arial"/>
                <w:sz w:val="24"/>
                <w:szCs w:val="24"/>
              </w:rPr>
            </w:pPr>
            <w:r w:rsidRPr="00EE1874">
              <w:rPr>
                <w:rFonts w:ascii="Arial" w:hAnsi="Arial" w:cs="Arial"/>
                <w:sz w:val="24"/>
                <w:szCs w:val="24"/>
              </w:rPr>
              <w:t>26.500 volt</w:t>
            </w:r>
          </w:p>
        </w:tc>
        <w:tc>
          <w:tcPr>
            <w:tcW w:w="1843" w:type="dxa"/>
          </w:tcPr>
          <w:p w:rsidR="00D640A9" w:rsidRPr="00EE1874" w:rsidRDefault="00D640A9" w:rsidP="00590E71">
            <w:pPr>
              <w:jc w:val="center"/>
              <w:rPr>
                <w:rFonts w:ascii="Arial" w:hAnsi="Arial" w:cs="Arial"/>
                <w:sz w:val="24"/>
                <w:szCs w:val="24"/>
              </w:rPr>
            </w:pPr>
            <w:r w:rsidRPr="00EE1874">
              <w:rPr>
                <w:rFonts w:ascii="Arial" w:hAnsi="Arial" w:cs="Arial"/>
                <w:sz w:val="24"/>
                <w:szCs w:val="24"/>
              </w:rPr>
              <w:t>9-10-11</w:t>
            </w:r>
          </w:p>
        </w:tc>
      </w:tr>
      <w:tr w:rsidR="00D640A9" w:rsidRPr="00EE1874" w:rsidTr="00590E71">
        <w:trPr>
          <w:jc w:val="center"/>
        </w:trPr>
        <w:tc>
          <w:tcPr>
            <w:tcW w:w="950" w:type="dxa"/>
          </w:tcPr>
          <w:p w:rsidR="00D640A9" w:rsidRPr="00EE1874" w:rsidRDefault="00D640A9" w:rsidP="00590E71">
            <w:pPr>
              <w:jc w:val="center"/>
              <w:rPr>
                <w:rFonts w:ascii="Arial" w:hAnsi="Arial" w:cs="Arial"/>
                <w:sz w:val="24"/>
                <w:szCs w:val="24"/>
              </w:rPr>
            </w:pPr>
            <w:r w:rsidRPr="00EE1874">
              <w:rPr>
                <w:rFonts w:ascii="Arial" w:hAnsi="Arial" w:cs="Arial"/>
                <w:sz w:val="24"/>
                <w:szCs w:val="24"/>
              </w:rPr>
              <w:t>4</w:t>
            </w:r>
          </w:p>
        </w:tc>
        <w:tc>
          <w:tcPr>
            <w:tcW w:w="2160" w:type="dxa"/>
          </w:tcPr>
          <w:p w:rsidR="00D640A9" w:rsidRPr="00EE1874" w:rsidRDefault="00D640A9" w:rsidP="00590E71">
            <w:pPr>
              <w:jc w:val="center"/>
              <w:rPr>
                <w:rFonts w:ascii="Arial" w:hAnsi="Arial" w:cs="Arial"/>
                <w:sz w:val="24"/>
                <w:szCs w:val="24"/>
              </w:rPr>
            </w:pPr>
            <w:r w:rsidRPr="00EE1874">
              <w:rPr>
                <w:rFonts w:ascii="Arial" w:hAnsi="Arial" w:cs="Arial"/>
                <w:sz w:val="24"/>
                <w:szCs w:val="24"/>
              </w:rPr>
              <w:t>40.000 volt</w:t>
            </w:r>
          </w:p>
        </w:tc>
        <w:tc>
          <w:tcPr>
            <w:tcW w:w="2417" w:type="dxa"/>
          </w:tcPr>
          <w:p w:rsidR="00D640A9" w:rsidRPr="00EE1874" w:rsidRDefault="00D640A9" w:rsidP="00590E71">
            <w:pPr>
              <w:jc w:val="center"/>
              <w:rPr>
                <w:rFonts w:ascii="Arial" w:hAnsi="Arial" w:cs="Arial"/>
                <w:sz w:val="24"/>
                <w:szCs w:val="24"/>
              </w:rPr>
            </w:pPr>
            <w:r w:rsidRPr="00EE1874">
              <w:rPr>
                <w:rFonts w:ascii="Arial" w:hAnsi="Arial" w:cs="Arial"/>
                <w:sz w:val="24"/>
                <w:szCs w:val="24"/>
              </w:rPr>
              <w:t>36.000 volt</w:t>
            </w:r>
          </w:p>
        </w:tc>
        <w:tc>
          <w:tcPr>
            <w:tcW w:w="1843" w:type="dxa"/>
          </w:tcPr>
          <w:p w:rsidR="00D640A9" w:rsidRPr="00EE1874" w:rsidRDefault="00D640A9" w:rsidP="00590E71">
            <w:pPr>
              <w:jc w:val="center"/>
              <w:rPr>
                <w:rFonts w:ascii="Arial" w:hAnsi="Arial" w:cs="Arial"/>
                <w:sz w:val="24"/>
                <w:szCs w:val="24"/>
              </w:rPr>
            </w:pPr>
            <w:r w:rsidRPr="00EE1874">
              <w:rPr>
                <w:rFonts w:ascii="Arial" w:hAnsi="Arial" w:cs="Arial"/>
                <w:sz w:val="24"/>
                <w:szCs w:val="24"/>
              </w:rPr>
              <w:t>10-11</w:t>
            </w:r>
          </w:p>
        </w:tc>
      </w:tr>
    </w:tbl>
    <w:p w:rsidR="006958A3" w:rsidRPr="00EB4526" w:rsidRDefault="00E24C41" w:rsidP="006958A3">
      <w:pPr>
        <w:shd w:val="clear" w:color="auto" w:fill="FFFFFF"/>
        <w:spacing w:before="454" w:line="227" w:lineRule="exact"/>
        <w:ind w:right="18"/>
        <w:jc w:val="both"/>
      </w:pPr>
      <w:r>
        <w:rPr>
          <w:rFonts w:eastAsia="Times New Roman"/>
        </w:rPr>
        <w:t xml:space="preserve">     </w:t>
      </w:r>
      <w:r w:rsidR="006958A3" w:rsidRPr="00EB4526">
        <w:rPr>
          <w:rFonts w:eastAsia="Times New Roman"/>
        </w:rPr>
        <w:t xml:space="preserve">İş yeri </w:t>
      </w:r>
      <w:r w:rsidR="006958A3" w:rsidRPr="00EB4526">
        <w:rPr>
          <w:rFonts w:eastAsia="Times New Roman"/>
          <w:bCs/>
        </w:rPr>
        <w:t xml:space="preserve">tarafından tutanak halinde hazırlanan Talimatı okudum . Bir suretini aldım, diğer suretini de iş yerine verdim. Talimatta açıklanan kurallara uyacağımı beyan ve kabul ederim. İş bu talimatı tam </w:t>
      </w:r>
      <w:r w:rsidR="006958A3" w:rsidRPr="00EB4526">
        <w:rPr>
          <w:rFonts w:eastAsia="Times New Roman"/>
        </w:rPr>
        <w:t xml:space="preserve">sıhhatte </w:t>
      </w:r>
      <w:r w:rsidR="006958A3" w:rsidRPr="00EB4526">
        <w:rPr>
          <w:rFonts w:eastAsia="Times New Roman"/>
          <w:bCs/>
        </w:rPr>
        <w:t>olarak, kendi rızamla isteyerek ve bilerek imzaladım.</w:t>
      </w:r>
    </w:p>
    <w:tbl>
      <w:tblPr>
        <w:tblW w:w="8084" w:type="dxa"/>
        <w:jc w:val="center"/>
        <w:tblInd w:w="49" w:type="dxa"/>
        <w:tblCellMar>
          <w:left w:w="70" w:type="dxa"/>
          <w:right w:w="70" w:type="dxa"/>
        </w:tblCellMar>
        <w:tblLook w:val="04A0" w:firstRow="1" w:lastRow="0" w:firstColumn="1" w:lastColumn="0" w:noHBand="0" w:noVBand="1"/>
      </w:tblPr>
      <w:tblGrid>
        <w:gridCol w:w="2021"/>
        <w:gridCol w:w="2021"/>
        <w:gridCol w:w="2021"/>
        <w:gridCol w:w="2021"/>
        <w:gridCol w:w="146"/>
      </w:tblGrid>
      <w:tr w:rsidR="00C63726" w:rsidTr="00C63726">
        <w:trPr>
          <w:trHeight w:val="364"/>
          <w:jc w:val="center"/>
        </w:trPr>
        <w:tc>
          <w:tcPr>
            <w:tcW w:w="4042" w:type="dxa"/>
            <w:gridSpan w:val="2"/>
            <w:vMerge w:val="restart"/>
            <w:tcBorders>
              <w:top w:val="single" w:sz="4" w:space="0" w:color="auto"/>
              <w:left w:val="single" w:sz="4" w:space="0" w:color="auto"/>
              <w:bottom w:val="single" w:sz="4" w:space="0" w:color="auto"/>
              <w:right w:val="single" w:sz="4" w:space="0" w:color="auto"/>
            </w:tcBorders>
            <w:noWrap/>
            <w:vAlign w:val="bottom"/>
            <w:hideMark/>
          </w:tcPr>
          <w:p w:rsidR="00C63726" w:rsidRDefault="00C63726">
            <w:pPr>
              <w:spacing w:after="0" w:line="240" w:lineRule="auto"/>
              <w:jc w:val="center"/>
              <w:rPr>
                <w:rFonts w:ascii="Calibri" w:eastAsia="Times New Roman" w:hAnsi="Calibri" w:cs="Calibri"/>
                <w:color w:val="000000"/>
              </w:rPr>
            </w:pPr>
            <w:r>
              <w:rPr>
                <w:rFonts w:ascii="Calibri" w:eastAsia="Times New Roman" w:hAnsi="Calibri" w:cs="Calibri"/>
                <w:color w:val="000000"/>
              </w:rPr>
              <w:lastRenderedPageBreak/>
              <w:t> TEBLİĞ EDEN</w:t>
            </w:r>
          </w:p>
        </w:tc>
        <w:tc>
          <w:tcPr>
            <w:tcW w:w="4042" w:type="dxa"/>
            <w:gridSpan w:val="2"/>
            <w:vMerge w:val="restart"/>
            <w:tcBorders>
              <w:top w:val="single" w:sz="4" w:space="0" w:color="auto"/>
              <w:left w:val="single" w:sz="4" w:space="0" w:color="auto"/>
              <w:bottom w:val="single" w:sz="4" w:space="0" w:color="auto"/>
              <w:right w:val="single" w:sz="4" w:space="0" w:color="auto"/>
            </w:tcBorders>
            <w:noWrap/>
            <w:vAlign w:val="bottom"/>
            <w:hideMark/>
          </w:tcPr>
          <w:p w:rsidR="00C63726" w:rsidRDefault="00C63726">
            <w:pPr>
              <w:spacing w:after="0" w:line="240" w:lineRule="auto"/>
              <w:jc w:val="center"/>
              <w:rPr>
                <w:rFonts w:ascii="Calibri" w:eastAsia="Times New Roman" w:hAnsi="Calibri" w:cs="Calibri"/>
                <w:color w:val="000000"/>
              </w:rPr>
            </w:pPr>
            <w:r>
              <w:rPr>
                <w:rFonts w:ascii="Calibri" w:eastAsia="Times New Roman" w:hAnsi="Calibri" w:cs="Calibri"/>
                <w:color w:val="000000"/>
              </w:rPr>
              <w:t>TEBELLÜĞ EDEN </w:t>
            </w:r>
          </w:p>
        </w:tc>
        <w:tc>
          <w:tcPr>
            <w:tcW w:w="6" w:type="dxa"/>
            <w:vAlign w:val="center"/>
            <w:hideMark/>
          </w:tcPr>
          <w:p w:rsidR="00C63726" w:rsidRDefault="00C63726">
            <w:pPr>
              <w:spacing w:after="0"/>
            </w:pPr>
          </w:p>
        </w:tc>
      </w:tr>
      <w:tr w:rsidR="00C63726" w:rsidTr="00C63726">
        <w:trPr>
          <w:trHeight w:val="364"/>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C63726" w:rsidRDefault="00C63726">
            <w:pPr>
              <w:spacing w:after="0" w:line="240" w:lineRule="auto"/>
              <w:rPr>
                <w:rFonts w:ascii="Calibri" w:eastAsia="Times New Roman" w:hAnsi="Calibri" w:cs="Calibri"/>
                <w:color w:val="00000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C63726" w:rsidRDefault="00C63726">
            <w:pPr>
              <w:spacing w:after="0" w:line="240" w:lineRule="auto"/>
              <w:rPr>
                <w:rFonts w:ascii="Calibri" w:eastAsia="Times New Roman" w:hAnsi="Calibri" w:cs="Calibri"/>
                <w:color w:val="000000"/>
              </w:rPr>
            </w:pPr>
          </w:p>
        </w:tc>
        <w:tc>
          <w:tcPr>
            <w:tcW w:w="6" w:type="dxa"/>
            <w:vAlign w:val="center"/>
            <w:hideMark/>
          </w:tcPr>
          <w:p w:rsidR="00C63726" w:rsidRDefault="00C63726">
            <w:pPr>
              <w:spacing w:after="0"/>
            </w:pPr>
          </w:p>
        </w:tc>
      </w:tr>
      <w:tr w:rsidR="00C63726" w:rsidTr="00C63726">
        <w:trPr>
          <w:trHeight w:val="600"/>
          <w:jc w:val="center"/>
        </w:trPr>
        <w:tc>
          <w:tcPr>
            <w:tcW w:w="2021" w:type="dxa"/>
            <w:tcBorders>
              <w:top w:val="nil"/>
              <w:left w:val="single" w:sz="4" w:space="0" w:color="auto"/>
              <w:bottom w:val="single" w:sz="4" w:space="0" w:color="auto"/>
              <w:right w:val="single" w:sz="4" w:space="0" w:color="auto"/>
            </w:tcBorders>
            <w:noWrap/>
            <w:vAlign w:val="bottom"/>
            <w:hideMark/>
          </w:tcPr>
          <w:p w:rsidR="00C63726" w:rsidRDefault="00C63726">
            <w:pPr>
              <w:spacing w:after="0" w:line="240" w:lineRule="auto"/>
              <w:rPr>
                <w:rFonts w:ascii="Calibri" w:eastAsia="Times New Roman" w:hAnsi="Calibri" w:cs="Calibri"/>
                <w:color w:val="000000"/>
              </w:rPr>
            </w:pPr>
            <w:r>
              <w:rPr>
                <w:rFonts w:ascii="Calibri" w:eastAsia="Times New Roman" w:hAnsi="Calibri" w:cs="Calibri"/>
                <w:color w:val="000000"/>
              </w:rPr>
              <w:t> ADI SOYADI</w:t>
            </w:r>
          </w:p>
        </w:tc>
        <w:tc>
          <w:tcPr>
            <w:tcW w:w="2021" w:type="dxa"/>
            <w:tcBorders>
              <w:top w:val="single" w:sz="4" w:space="0" w:color="auto"/>
              <w:left w:val="nil"/>
              <w:bottom w:val="single" w:sz="4" w:space="0" w:color="auto"/>
              <w:right w:val="single" w:sz="4" w:space="0" w:color="auto"/>
            </w:tcBorders>
            <w:noWrap/>
            <w:vAlign w:val="bottom"/>
            <w:hideMark/>
          </w:tcPr>
          <w:p w:rsidR="00C63726" w:rsidRDefault="00C63726">
            <w:pPr>
              <w:spacing w:after="0" w:line="240" w:lineRule="auto"/>
              <w:jc w:val="center"/>
              <w:rPr>
                <w:rFonts w:ascii="Calibri" w:eastAsia="Times New Roman" w:hAnsi="Calibri" w:cs="Calibri"/>
                <w:color w:val="000000"/>
              </w:rPr>
            </w:pPr>
            <w:r>
              <w:rPr>
                <w:rFonts w:ascii="Calibri" w:eastAsia="Times New Roman" w:hAnsi="Calibri" w:cs="Calibri"/>
                <w:color w:val="000000"/>
              </w:rPr>
              <w:t> </w:t>
            </w:r>
          </w:p>
        </w:tc>
        <w:tc>
          <w:tcPr>
            <w:tcW w:w="2021" w:type="dxa"/>
            <w:tcBorders>
              <w:top w:val="nil"/>
              <w:left w:val="nil"/>
              <w:bottom w:val="single" w:sz="4" w:space="0" w:color="auto"/>
              <w:right w:val="single" w:sz="4" w:space="0" w:color="auto"/>
            </w:tcBorders>
            <w:noWrap/>
            <w:vAlign w:val="bottom"/>
            <w:hideMark/>
          </w:tcPr>
          <w:p w:rsidR="00C63726" w:rsidRDefault="00C63726">
            <w:pPr>
              <w:spacing w:after="0" w:line="240" w:lineRule="auto"/>
              <w:rPr>
                <w:rFonts w:ascii="Calibri" w:eastAsia="Times New Roman" w:hAnsi="Calibri" w:cs="Calibri"/>
                <w:color w:val="000000"/>
              </w:rPr>
            </w:pPr>
            <w:r>
              <w:rPr>
                <w:rFonts w:ascii="Calibri" w:eastAsia="Times New Roman" w:hAnsi="Calibri" w:cs="Calibri"/>
                <w:color w:val="000000"/>
              </w:rPr>
              <w:t> ADI SOYADI</w:t>
            </w:r>
          </w:p>
        </w:tc>
        <w:tc>
          <w:tcPr>
            <w:tcW w:w="2021" w:type="dxa"/>
            <w:tcBorders>
              <w:top w:val="single" w:sz="4" w:space="0" w:color="auto"/>
              <w:left w:val="nil"/>
              <w:bottom w:val="single" w:sz="4" w:space="0" w:color="auto"/>
              <w:right w:val="single" w:sz="4" w:space="0" w:color="auto"/>
            </w:tcBorders>
            <w:noWrap/>
            <w:vAlign w:val="bottom"/>
            <w:hideMark/>
          </w:tcPr>
          <w:p w:rsidR="00C63726" w:rsidRDefault="00C63726">
            <w:pPr>
              <w:spacing w:after="0" w:line="240" w:lineRule="auto"/>
              <w:rPr>
                <w:rFonts w:ascii="Calibri" w:eastAsia="Times New Roman" w:hAnsi="Calibri" w:cs="Calibri"/>
                <w:color w:val="000000"/>
              </w:rPr>
            </w:pPr>
            <w:r>
              <w:rPr>
                <w:rFonts w:ascii="Calibri" w:eastAsia="Times New Roman" w:hAnsi="Calibri" w:cs="Calibri"/>
                <w:color w:val="000000"/>
              </w:rPr>
              <w:t> </w:t>
            </w:r>
          </w:p>
        </w:tc>
        <w:tc>
          <w:tcPr>
            <w:tcW w:w="6" w:type="dxa"/>
            <w:vAlign w:val="center"/>
            <w:hideMark/>
          </w:tcPr>
          <w:p w:rsidR="00C63726" w:rsidRDefault="00C63726">
            <w:pPr>
              <w:spacing w:after="0"/>
            </w:pPr>
          </w:p>
        </w:tc>
      </w:tr>
      <w:tr w:rsidR="00C63726" w:rsidTr="00C63726">
        <w:trPr>
          <w:trHeight w:val="600"/>
          <w:jc w:val="center"/>
        </w:trPr>
        <w:tc>
          <w:tcPr>
            <w:tcW w:w="2021" w:type="dxa"/>
            <w:tcBorders>
              <w:top w:val="nil"/>
              <w:left w:val="single" w:sz="4" w:space="0" w:color="auto"/>
              <w:bottom w:val="single" w:sz="4" w:space="0" w:color="auto"/>
              <w:right w:val="single" w:sz="4" w:space="0" w:color="auto"/>
            </w:tcBorders>
            <w:noWrap/>
            <w:vAlign w:val="bottom"/>
            <w:hideMark/>
          </w:tcPr>
          <w:p w:rsidR="00C63726" w:rsidRDefault="00C63726">
            <w:pPr>
              <w:spacing w:after="0" w:line="240" w:lineRule="auto"/>
              <w:rPr>
                <w:rFonts w:ascii="Calibri" w:eastAsia="Times New Roman" w:hAnsi="Calibri" w:cs="Calibri"/>
                <w:color w:val="000000"/>
              </w:rPr>
            </w:pPr>
            <w:r>
              <w:rPr>
                <w:rFonts w:ascii="Calibri" w:eastAsia="Times New Roman" w:hAnsi="Calibri" w:cs="Calibri"/>
                <w:color w:val="000000"/>
              </w:rPr>
              <w:t xml:space="preserve"> TARİH </w:t>
            </w:r>
          </w:p>
        </w:tc>
        <w:tc>
          <w:tcPr>
            <w:tcW w:w="2021" w:type="dxa"/>
            <w:tcBorders>
              <w:top w:val="single" w:sz="4" w:space="0" w:color="auto"/>
              <w:left w:val="nil"/>
              <w:bottom w:val="single" w:sz="4" w:space="0" w:color="auto"/>
              <w:right w:val="single" w:sz="4" w:space="0" w:color="auto"/>
            </w:tcBorders>
            <w:noWrap/>
            <w:vAlign w:val="bottom"/>
            <w:hideMark/>
          </w:tcPr>
          <w:p w:rsidR="00C63726" w:rsidRDefault="00C63726">
            <w:pPr>
              <w:spacing w:after="0" w:line="240" w:lineRule="auto"/>
              <w:jc w:val="center"/>
              <w:rPr>
                <w:rFonts w:ascii="Calibri" w:eastAsia="Times New Roman" w:hAnsi="Calibri" w:cs="Calibri"/>
                <w:color w:val="000000"/>
              </w:rPr>
            </w:pPr>
            <w:r>
              <w:rPr>
                <w:rFonts w:ascii="Calibri" w:eastAsia="Times New Roman" w:hAnsi="Calibri" w:cs="Calibri"/>
                <w:color w:val="000000"/>
              </w:rPr>
              <w:t> </w:t>
            </w:r>
          </w:p>
        </w:tc>
        <w:tc>
          <w:tcPr>
            <w:tcW w:w="2021" w:type="dxa"/>
            <w:tcBorders>
              <w:top w:val="nil"/>
              <w:left w:val="nil"/>
              <w:bottom w:val="single" w:sz="4" w:space="0" w:color="auto"/>
              <w:right w:val="single" w:sz="4" w:space="0" w:color="auto"/>
            </w:tcBorders>
            <w:noWrap/>
            <w:vAlign w:val="bottom"/>
            <w:hideMark/>
          </w:tcPr>
          <w:p w:rsidR="00C63726" w:rsidRDefault="00C63726">
            <w:pPr>
              <w:spacing w:after="0" w:line="240" w:lineRule="auto"/>
              <w:rPr>
                <w:rFonts w:ascii="Calibri" w:eastAsia="Times New Roman" w:hAnsi="Calibri" w:cs="Calibri"/>
                <w:color w:val="000000"/>
              </w:rPr>
            </w:pPr>
            <w:r>
              <w:rPr>
                <w:rFonts w:ascii="Calibri" w:eastAsia="Times New Roman" w:hAnsi="Calibri" w:cs="Calibri"/>
                <w:color w:val="000000"/>
              </w:rPr>
              <w:t> TARİH</w:t>
            </w:r>
          </w:p>
        </w:tc>
        <w:tc>
          <w:tcPr>
            <w:tcW w:w="2021" w:type="dxa"/>
            <w:tcBorders>
              <w:top w:val="single" w:sz="4" w:space="0" w:color="auto"/>
              <w:left w:val="nil"/>
              <w:bottom w:val="single" w:sz="4" w:space="0" w:color="auto"/>
              <w:right w:val="single" w:sz="4" w:space="0" w:color="auto"/>
            </w:tcBorders>
            <w:noWrap/>
            <w:vAlign w:val="bottom"/>
            <w:hideMark/>
          </w:tcPr>
          <w:p w:rsidR="00C63726" w:rsidRDefault="00C63726">
            <w:pPr>
              <w:spacing w:after="0" w:line="240" w:lineRule="auto"/>
              <w:rPr>
                <w:rFonts w:ascii="Calibri" w:eastAsia="Times New Roman" w:hAnsi="Calibri" w:cs="Calibri"/>
                <w:color w:val="000000"/>
              </w:rPr>
            </w:pPr>
            <w:r>
              <w:rPr>
                <w:rFonts w:ascii="Calibri" w:eastAsia="Times New Roman" w:hAnsi="Calibri" w:cs="Calibri"/>
                <w:color w:val="000000"/>
              </w:rPr>
              <w:t> </w:t>
            </w:r>
          </w:p>
        </w:tc>
        <w:tc>
          <w:tcPr>
            <w:tcW w:w="6" w:type="dxa"/>
            <w:vAlign w:val="center"/>
            <w:hideMark/>
          </w:tcPr>
          <w:p w:rsidR="00C63726" w:rsidRDefault="00C63726">
            <w:pPr>
              <w:spacing w:after="0"/>
            </w:pPr>
          </w:p>
        </w:tc>
      </w:tr>
      <w:tr w:rsidR="00C63726" w:rsidTr="00C63726">
        <w:trPr>
          <w:trHeight w:val="600"/>
          <w:jc w:val="center"/>
        </w:trPr>
        <w:tc>
          <w:tcPr>
            <w:tcW w:w="2021" w:type="dxa"/>
            <w:tcBorders>
              <w:top w:val="nil"/>
              <w:left w:val="single" w:sz="4" w:space="0" w:color="auto"/>
              <w:bottom w:val="single" w:sz="4" w:space="0" w:color="auto"/>
              <w:right w:val="single" w:sz="4" w:space="0" w:color="auto"/>
            </w:tcBorders>
            <w:noWrap/>
            <w:vAlign w:val="bottom"/>
            <w:hideMark/>
          </w:tcPr>
          <w:p w:rsidR="00C63726" w:rsidRDefault="00C63726">
            <w:pPr>
              <w:spacing w:after="0" w:line="240" w:lineRule="auto"/>
              <w:rPr>
                <w:rFonts w:ascii="Calibri" w:eastAsia="Times New Roman" w:hAnsi="Calibri" w:cs="Calibri"/>
                <w:color w:val="000000"/>
              </w:rPr>
            </w:pPr>
            <w:r>
              <w:rPr>
                <w:rFonts w:ascii="Calibri" w:eastAsia="Times New Roman" w:hAnsi="Calibri" w:cs="Calibri"/>
                <w:color w:val="000000"/>
              </w:rPr>
              <w:t> İMZA</w:t>
            </w:r>
          </w:p>
        </w:tc>
        <w:tc>
          <w:tcPr>
            <w:tcW w:w="2021" w:type="dxa"/>
            <w:tcBorders>
              <w:top w:val="single" w:sz="4" w:space="0" w:color="auto"/>
              <w:left w:val="nil"/>
              <w:bottom w:val="single" w:sz="4" w:space="0" w:color="auto"/>
              <w:right w:val="single" w:sz="4" w:space="0" w:color="auto"/>
            </w:tcBorders>
            <w:noWrap/>
            <w:vAlign w:val="bottom"/>
            <w:hideMark/>
          </w:tcPr>
          <w:p w:rsidR="00C63726" w:rsidRDefault="00C63726">
            <w:pPr>
              <w:spacing w:after="0" w:line="240" w:lineRule="auto"/>
              <w:jc w:val="center"/>
              <w:rPr>
                <w:rFonts w:ascii="Calibri" w:eastAsia="Times New Roman" w:hAnsi="Calibri" w:cs="Calibri"/>
                <w:color w:val="000000"/>
              </w:rPr>
            </w:pPr>
            <w:r>
              <w:rPr>
                <w:rFonts w:ascii="Calibri" w:eastAsia="Times New Roman" w:hAnsi="Calibri" w:cs="Calibri"/>
                <w:color w:val="000000"/>
              </w:rPr>
              <w:t> </w:t>
            </w:r>
          </w:p>
        </w:tc>
        <w:tc>
          <w:tcPr>
            <w:tcW w:w="2021" w:type="dxa"/>
            <w:tcBorders>
              <w:top w:val="nil"/>
              <w:left w:val="nil"/>
              <w:bottom w:val="single" w:sz="4" w:space="0" w:color="auto"/>
              <w:right w:val="single" w:sz="4" w:space="0" w:color="auto"/>
            </w:tcBorders>
            <w:noWrap/>
            <w:vAlign w:val="bottom"/>
            <w:hideMark/>
          </w:tcPr>
          <w:p w:rsidR="00C63726" w:rsidRDefault="00C63726">
            <w:pPr>
              <w:spacing w:after="0" w:line="240" w:lineRule="auto"/>
              <w:rPr>
                <w:rFonts w:ascii="Calibri" w:eastAsia="Times New Roman" w:hAnsi="Calibri" w:cs="Calibri"/>
                <w:color w:val="000000"/>
              </w:rPr>
            </w:pPr>
            <w:r>
              <w:rPr>
                <w:rFonts w:ascii="Calibri" w:eastAsia="Times New Roman" w:hAnsi="Calibri" w:cs="Calibri"/>
                <w:color w:val="000000"/>
              </w:rPr>
              <w:t> İMZA</w:t>
            </w:r>
          </w:p>
        </w:tc>
        <w:tc>
          <w:tcPr>
            <w:tcW w:w="2021" w:type="dxa"/>
            <w:tcBorders>
              <w:top w:val="single" w:sz="4" w:space="0" w:color="auto"/>
              <w:left w:val="nil"/>
              <w:bottom w:val="single" w:sz="4" w:space="0" w:color="auto"/>
              <w:right w:val="single" w:sz="4" w:space="0" w:color="auto"/>
            </w:tcBorders>
            <w:noWrap/>
            <w:vAlign w:val="bottom"/>
            <w:hideMark/>
          </w:tcPr>
          <w:p w:rsidR="00C63726" w:rsidRDefault="00C63726">
            <w:pPr>
              <w:spacing w:after="0" w:line="240" w:lineRule="auto"/>
              <w:rPr>
                <w:rFonts w:ascii="Calibri" w:eastAsia="Times New Roman" w:hAnsi="Calibri" w:cs="Calibri"/>
                <w:color w:val="000000"/>
              </w:rPr>
            </w:pPr>
            <w:r>
              <w:rPr>
                <w:rFonts w:ascii="Calibri" w:eastAsia="Times New Roman" w:hAnsi="Calibri" w:cs="Calibri"/>
                <w:color w:val="000000"/>
              </w:rPr>
              <w:t> </w:t>
            </w:r>
          </w:p>
        </w:tc>
        <w:tc>
          <w:tcPr>
            <w:tcW w:w="6" w:type="dxa"/>
            <w:vAlign w:val="center"/>
            <w:hideMark/>
          </w:tcPr>
          <w:p w:rsidR="00C63726" w:rsidRDefault="00C63726">
            <w:pPr>
              <w:spacing w:after="0"/>
            </w:pPr>
          </w:p>
        </w:tc>
      </w:tr>
    </w:tbl>
    <w:p w:rsidR="00177EDE" w:rsidRPr="008E4F07" w:rsidRDefault="00177EDE" w:rsidP="00622F5A"/>
    <w:sectPr w:rsidR="00177EDE" w:rsidRPr="008E4F07" w:rsidSect="00656E78">
      <w:pgSz w:w="11906" w:h="16838"/>
      <w:pgMar w:top="1417" w:right="1417" w:bottom="1417" w:left="1417" w:header="708" w:footer="708"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0A2C" w:rsidRDefault="00660A2C" w:rsidP="00124B7C">
      <w:pPr>
        <w:spacing w:after="0" w:line="240" w:lineRule="auto"/>
      </w:pPr>
      <w:r>
        <w:separator/>
      </w:r>
    </w:p>
  </w:endnote>
  <w:endnote w:type="continuationSeparator" w:id="0">
    <w:p w:rsidR="00660A2C" w:rsidRDefault="00660A2C" w:rsidP="00124B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0A2C" w:rsidRDefault="00660A2C" w:rsidP="00124B7C">
      <w:pPr>
        <w:spacing w:after="0" w:line="240" w:lineRule="auto"/>
      </w:pPr>
      <w:r>
        <w:separator/>
      </w:r>
    </w:p>
  </w:footnote>
  <w:footnote w:type="continuationSeparator" w:id="0">
    <w:p w:rsidR="00660A2C" w:rsidRDefault="00660A2C" w:rsidP="00124B7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845F99"/>
    <w:multiLevelType w:val="hybridMultilevel"/>
    <w:tmpl w:val="109C7B7A"/>
    <w:lvl w:ilvl="0" w:tplc="65B07D78">
      <w:start w:val="1"/>
      <w:numFmt w:val="decimal"/>
      <w:lvlText w:val="%1-"/>
      <w:lvlJc w:val="left"/>
      <w:pPr>
        <w:tabs>
          <w:tab w:val="num" w:pos="720"/>
        </w:tabs>
        <w:ind w:left="720" w:hanging="360"/>
      </w:pPr>
      <w:rPr>
        <w:rFonts w:hint="default"/>
        <w:b/>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124B7C"/>
    <w:rsid w:val="00012A8B"/>
    <w:rsid w:val="0001493C"/>
    <w:rsid w:val="00031A7A"/>
    <w:rsid w:val="00033261"/>
    <w:rsid w:val="00045AD9"/>
    <w:rsid w:val="00056CD4"/>
    <w:rsid w:val="000671F0"/>
    <w:rsid w:val="000B74FB"/>
    <w:rsid w:val="000C07A5"/>
    <w:rsid w:val="000C51DB"/>
    <w:rsid w:val="000C6C42"/>
    <w:rsid w:val="000D6141"/>
    <w:rsid w:val="00124B7C"/>
    <w:rsid w:val="00177EDE"/>
    <w:rsid w:val="001A2EF3"/>
    <w:rsid w:val="001A654A"/>
    <w:rsid w:val="001B7BD4"/>
    <w:rsid w:val="001C43D6"/>
    <w:rsid w:val="00216BD8"/>
    <w:rsid w:val="0022198C"/>
    <w:rsid w:val="00246884"/>
    <w:rsid w:val="00251500"/>
    <w:rsid w:val="002B3C04"/>
    <w:rsid w:val="00315B2F"/>
    <w:rsid w:val="00327289"/>
    <w:rsid w:val="00343CDB"/>
    <w:rsid w:val="00352CFE"/>
    <w:rsid w:val="00390457"/>
    <w:rsid w:val="003B14F5"/>
    <w:rsid w:val="003B6960"/>
    <w:rsid w:val="003D1BC5"/>
    <w:rsid w:val="004026EC"/>
    <w:rsid w:val="00412318"/>
    <w:rsid w:val="004772A7"/>
    <w:rsid w:val="004A4B68"/>
    <w:rsid w:val="004A6473"/>
    <w:rsid w:val="00522C69"/>
    <w:rsid w:val="00533B2B"/>
    <w:rsid w:val="0056571C"/>
    <w:rsid w:val="005A007A"/>
    <w:rsid w:val="005A34ED"/>
    <w:rsid w:val="005B352D"/>
    <w:rsid w:val="005F07A2"/>
    <w:rsid w:val="0060136E"/>
    <w:rsid w:val="006148EE"/>
    <w:rsid w:val="00622F42"/>
    <w:rsid w:val="00622F5A"/>
    <w:rsid w:val="00656E78"/>
    <w:rsid w:val="00660A2C"/>
    <w:rsid w:val="00673B7A"/>
    <w:rsid w:val="006958A3"/>
    <w:rsid w:val="00706323"/>
    <w:rsid w:val="0073693D"/>
    <w:rsid w:val="007807C3"/>
    <w:rsid w:val="00792F23"/>
    <w:rsid w:val="007A0A09"/>
    <w:rsid w:val="007E6EC3"/>
    <w:rsid w:val="0080580C"/>
    <w:rsid w:val="00812E90"/>
    <w:rsid w:val="00825DD9"/>
    <w:rsid w:val="00866534"/>
    <w:rsid w:val="00896879"/>
    <w:rsid w:val="008E4F07"/>
    <w:rsid w:val="00904B4D"/>
    <w:rsid w:val="00925375"/>
    <w:rsid w:val="009B7832"/>
    <w:rsid w:val="009C3D21"/>
    <w:rsid w:val="009E4D4E"/>
    <w:rsid w:val="00A36F00"/>
    <w:rsid w:val="00AB0AEE"/>
    <w:rsid w:val="00AC3B01"/>
    <w:rsid w:val="00B21313"/>
    <w:rsid w:val="00B4559B"/>
    <w:rsid w:val="00B52D24"/>
    <w:rsid w:val="00B85590"/>
    <w:rsid w:val="00B924F1"/>
    <w:rsid w:val="00BB6AD6"/>
    <w:rsid w:val="00C01FFD"/>
    <w:rsid w:val="00C551C6"/>
    <w:rsid w:val="00C63726"/>
    <w:rsid w:val="00C93C6B"/>
    <w:rsid w:val="00CD31B8"/>
    <w:rsid w:val="00CD37C0"/>
    <w:rsid w:val="00CF0735"/>
    <w:rsid w:val="00D40218"/>
    <w:rsid w:val="00D40731"/>
    <w:rsid w:val="00D640A9"/>
    <w:rsid w:val="00D8129C"/>
    <w:rsid w:val="00D94655"/>
    <w:rsid w:val="00D9650D"/>
    <w:rsid w:val="00DD0DEA"/>
    <w:rsid w:val="00E11F3E"/>
    <w:rsid w:val="00E24C41"/>
    <w:rsid w:val="00E30282"/>
    <w:rsid w:val="00E54CAC"/>
    <w:rsid w:val="00E87D40"/>
    <w:rsid w:val="00EA26EA"/>
    <w:rsid w:val="00EB4526"/>
    <w:rsid w:val="00EC0120"/>
    <w:rsid w:val="00ED1C4D"/>
    <w:rsid w:val="00EF43AE"/>
    <w:rsid w:val="00F03E22"/>
    <w:rsid w:val="00F248FD"/>
    <w:rsid w:val="00F53CD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0AEE"/>
  </w:style>
  <w:style w:type="paragraph" w:styleId="Balk2">
    <w:name w:val="heading 2"/>
    <w:basedOn w:val="Normal"/>
    <w:next w:val="Normal"/>
    <w:link w:val="Balk2Char"/>
    <w:uiPriority w:val="9"/>
    <w:semiHidden/>
    <w:unhideWhenUsed/>
    <w:qFormat/>
    <w:rsid w:val="00E24C4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qFormat/>
    <w:rsid w:val="00673B7A"/>
    <w:pPr>
      <w:keepNext/>
      <w:spacing w:before="120" w:after="0" w:line="360" w:lineRule="auto"/>
      <w:jc w:val="center"/>
      <w:outlineLvl w:val="2"/>
    </w:pPr>
    <w:rPr>
      <w:rFonts w:ascii="Times New Roman" w:eastAsia="Times New Roman" w:hAnsi="Times New Roman" w:cs="Times New Roman"/>
      <w:b/>
      <w:sz w:val="24"/>
      <w:szCs w:val="20"/>
    </w:rPr>
  </w:style>
  <w:style w:type="paragraph" w:styleId="Balk4">
    <w:name w:val="heading 4"/>
    <w:basedOn w:val="Normal"/>
    <w:next w:val="Normal"/>
    <w:link w:val="Balk4Char"/>
    <w:uiPriority w:val="9"/>
    <w:semiHidden/>
    <w:unhideWhenUsed/>
    <w:qFormat/>
    <w:rsid w:val="004A647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124B7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24B7C"/>
  </w:style>
  <w:style w:type="paragraph" w:styleId="Altbilgi">
    <w:name w:val="footer"/>
    <w:basedOn w:val="Normal"/>
    <w:link w:val="AltbilgiChar"/>
    <w:uiPriority w:val="99"/>
    <w:semiHidden/>
    <w:unhideWhenUsed/>
    <w:rsid w:val="00124B7C"/>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124B7C"/>
  </w:style>
  <w:style w:type="paragraph" w:styleId="BalonMetni">
    <w:name w:val="Balloon Text"/>
    <w:basedOn w:val="Normal"/>
    <w:link w:val="BalonMetniChar"/>
    <w:uiPriority w:val="99"/>
    <w:semiHidden/>
    <w:unhideWhenUsed/>
    <w:rsid w:val="004026E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026EC"/>
    <w:rPr>
      <w:rFonts w:ascii="Tahoma" w:hAnsi="Tahoma" w:cs="Tahoma"/>
      <w:sz w:val="16"/>
      <w:szCs w:val="16"/>
    </w:rPr>
  </w:style>
  <w:style w:type="paragraph" w:styleId="AltKonuBal">
    <w:name w:val="Subtitle"/>
    <w:next w:val="Normal"/>
    <w:link w:val="AltKonuBalChar"/>
    <w:uiPriority w:val="11"/>
    <w:qFormat/>
    <w:rsid w:val="005A007A"/>
    <w:pPr>
      <w:spacing w:after="600" w:line="240" w:lineRule="auto"/>
    </w:pPr>
    <w:rPr>
      <w:smallCaps/>
      <w:color w:val="938953" w:themeColor="background2" w:themeShade="7F"/>
      <w:spacing w:val="5"/>
      <w:sz w:val="28"/>
      <w:szCs w:val="28"/>
      <w:lang w:val="en-US" w:eastAsia="en-US" w:bidi="en-US"/>
    </w:rPr>
  </w:style>
  <w:style w:type="character" w:customStyle="1" w:styleId="AltKonuBalChar">
    <w:name w:val="Alt Konu Başlığı Char"/>
    <w:basedOn w:val="VarsaylanParagrafYazTipi"/>
    <w:link w:val="AltKonuBal"/>
    <w:uiPriority w:val="11"/>
    <w:rsid w:val="005A007A"/>
    <w:rPr>
      <w:smallCaps/>
      <w:color w:val="938953" w:themeColor="background2" w:themeShade="7F"/>
      <w:spacing w:val="5"/>
      <w:sz w:val="28"/>
      <w:szCs w:val="28"/>
      <w:lang w:val="en-US" w:eastAsia="en-US" w:bidi="en-US"/>
    </w:rPr>
  </w:style>
  <w:style w:type="character" w:styleId="HafifBavuru">
    <w:name w:val="Subtle Reference"/>
    <w:uiPriority w:val="31"/>
    <w:qFormat/>
    <w:rsid w:val="005A007A"/>
    <w:rPr>
      <w:rFonts w:asciiTheme="majorHAnsi" w:eastAsiaTheme="majorEastAsia" w:hAnsiTheme="majorHAnsi" w:cstheme="majorBidi"/>
      <w:i/>
      <w:iCs/>
      <w:smallCaps/>
      <w:color w:val="5A5A5A" w:themeColor="text1" w:themeTint="A5"/>
      <w:spacing w:val="20"/>
    </w:rPr>
  </w:style>
  <w:style w:type="table" w:styleId="TabloKlavuzu">
    <w:name w:val="Table Grid"/>
    <w:basedOn w:val="NormalTablo"/>
    <w:rsid w:val="00F03E2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alk3Char">
    <w:name w:val="Başlık 3 Char"/>
    <w:basedOn w:val="VarsaylanParagrafYazTipi"/>
    <w:link w:val="Balk3"/>
    <w:rsid w:val="00673B7A"/>
    <w:rPr>
      <w:rFonts w:ascii="Times New Roman" w:eastAsia="Times New Roman" w:hAnsi="Times New Roman" w:cs="Times New Roman"/>
      <w:b/>
      <w:sz w:val="24"/>
      <w:szCs w:val="20"/>
    </w:rPr>
  </w:style>
  <w:style w:type="paragraph" w:styleId="GvdeMetniGirintisi">
    <w:name w:val="Body Text Indent"/>
    <w:basedOn w:val="Normal"/>
    <w:link w:val="GvdeMetniGirintisiChar"/>
    <w:rsid w:val="00673B7A"/>
    <w:pPr>
      <w:spacing w:after="120" w:line="240" w:lineRule="auto"/>
      <w:ind w:left="283"/>
    </w:pPr>
    <w:rPr>
      <w:rFonts w:ascii="Times New Roman" w:eastAsia="Times New Roman" w:hAnsi="Times New Roman" w:cs="Times New Roman"/>
      <w:sz w:val="20"/>
      <w:szCs w:val="20"/>
    </w:rPr>
  </w:style>
  <w:style w:type="character" w:customStyle="1" w:styleId="GvdeMetniGirintisiChar">
    <w:name w:val="Gövde Metni Girintisi Char"/>
    <w:basedOn w:val="VarsaylanParagrafYazTipi"/>
    <w:link w:val="GvdeMetniGirintisi"/>
    <w:rsid w:val="00673B7A"/>
    <w:rPr>
      <w:rFonts w:ascii="Times New Roman" w:eastAsia="Times New Roman" w:hAnsi="Times New Roman" w:cs="Times New Roman"/>
      <w:sz w:val="20"/>
      <w:szCs w:val="20"/>
    </w:rPr>
  </w:style>
  <w:style w:type="character" w:customStyle="1" w:styleId="Balk2Char">
    <w:name w:val="Başlık 2 Char"/>
    <w:basedOn w:val="VarsaylanParagrafYazTipi"/>
    <w:link w:val="Balk2"/>
    <w:uiPriority w:val="9"/>
    <w:semiHidden/>
    <w:rsid w:val="00E24C41"/>
    <w:rPr>
      <w:rFonts w:asciiTheme="majorHAnsi" w:eastAsiaTheme="majorEastAsia" w:hAnsiTheme="majorHAnsi" w:cstheme="majorBidi"/>
      <w:b/>
      <w:bCs/>
      <w:color w:val="4F81BD" w:themeColor="accent1"/>
      <w:sz w:val="26"/>
      <w:szCs w:val="26"/>
    </w:rPr>
  </w:style>
  <w:style w:type="paragraph" w:styleId="GvdeMetniGirintisi3">
    <w:name w:val="Body Text Indent 3"/>
    <w:basedOn w:val="Normal"/>
    <w:link w:val="GvdeMetniGirintisi3Char"/>
    <w:rsid w:val="00E24C41"/>
    <w:pPr>
      <w:spacing w:after="120" w:line="240" w:lineRule="auto"/>
      <w:ind w:left="283"/>
    </w:pPr>
    <w:rPr>
      <w:rFonts w:ascii="Times New Roman" w:eastAsia="Times New Roman" w:hAnsi="Times New Roman" w:cs="Times New Roman"/>
      <w:sz w:val="16"/>
      <w:szCs w:val="16"/>
    </w:rPr>
  </w:style>
  <w:style w:type="character" w:customStyle="1" w:styleId="GvdeMetniGirintisi3Char">
    <w:name w:val="Gövde Metni Girintisi 3 Char"/>
    <w:basedOn w:val="VarsaylanParagrafYazTipi"/>
    <w:link w:val="GvdeMetniGirintisi3"/>
    <w:rsid w:val="00E24C41"/>
    <w:rPr>
      <w:rFonts w:ascii="Times New Roman" w:eastAsia="Times New Roman" w:hAnsi="Times New Roman" w:cs="Times New Roman"/>
      <w:sz w:val="16"/>
      <w:szCs w:val="16"/>
    </w:rPr>
  </w:style>
  <w:style w:type="character" w:customStyle="1" w:styleId="Balk4Char">
    <w:name w:val="Başlık 4 Char"/>
    <w:basedOn w:val="VarsaylanParagrafYazTipi"/>
    <w:link w:val="Balk4"/>
    <w:uiPriority w:val="9"/>
    <w:semiHidden/>
    <w:rsid w:val="004A6473"/>
    <w:rPr>
      <w:rFonts w:asciiTheme="majorHAnsi" w:eastAsiaTheme="majorEastAsia" w:hAnsiTheme="majorHAnsi" w:cstheme="majorBidi"/>
      <w:b/>
      <w:bCs/>
      <w:i/>
      <w:iCs/>
      <w:color w:val="4F81BD" w:themeColor="accent1"/>
    </w:rPr>
  </w:style>
  <w:style w:type="character" w:styleId="Gl">
    <w:name w:val="Strong"/>
    <w:basedOn w:val="VarsaylanParagrafYazTipi"/>
    <w:qFormat/>
    <w:rsid w:val="004A6473"/>
    <w:rPr>
      <w:b/>
      <w:bCs/>
    </w:rPr>
  </w:style>
  <w:style w:type="paragraph" w:styleId="GvdeMetniGirintisi2">
    <w:name w:val="Body Text Indent 2"/>
    <w:basedOn w:val="Normal"/>
    <w:link w:val="GvdeMetniGirintisi2Char"/>
    <w:rsid w:val="00ED1C4D"/>
    <w:pPr>
      <w:spacing w:after="120" w:line="480" w:lineRule="auto"/>
      <w:ind w:left="283"/>
    </w:pPr>
    <w:rPr>
      <w:rFonts w:ascii="Times New Roman" w:eastAsia="Times New Roman" w:hAnsi="Times New Roman" w:cs="Times New Roman"/>
      <w:sz w:val="20"/>
      <w:szCs w:val="20"/>
    </w:rPr>
  </w:style>
  <w:style w:type="character" w:customStyle="1" w:styleId="GvdeMetniGirintisi2Char">
    <w:name w:val="Gövde Metni Girintisi 2 Char"/>
    <w:basedOn w:val="VarsaylanParagrafYazTipi"/>
    <w:link w:val="GvdeMetniGirintisi2"/>
    <w:rsid w:val="00ED1C4D"/>
    <w:rPr>
      <w:rFonts w:ascii="Times New Roman" w:eastAsia="Times New Roman" w:hAnsi="Times New Roman" w:cs="Times New Roman"/>
      <w:sz w:val="20"/>
      <w:szCs w:val="20"/>
    </w:rPr>
  </w:style>
  <w:style w:type="paragraph" w:styleId="GvdeMetni">
    <w:name w:val="Body Text"/>
    <w:basedOn w:val="Normal"/>
    <w:link w:val="GvdeMetniChar"/>
    <w:rsid w:val="00033261"/>
    <w:pPr>
      <w:spacing w:after="120" w:line="240" w:lineRule="auto"/>
    </w:pPr>
    <w:rPr>
      <w:rFonts w:ascii="Times New Roman" w:eastAsia="Times New Roman" w:hAnsi="Times New Roman" w:cs="Times New Roman"/>
      <w:sz w:val="20"/>
      <w:szCs w:val="20"/>
    </w:rPr>
  </w:style>
  <w:style w:type="character" w:customStyle="1" w:styleId="GvdeMetniChar">
    <w:name w:val="Gövde Metni Char"/>
    <w:basedOn w:val="VarsaylanParagrafYazTipi"/>
    <w:link w:val="GvdeMetni"/>
    <w:rsid w:val="00033261"/>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783521">
      <w:bodyDiv w:val="1"/>
      <w:marLeft w:val="0"/>
      <w:marRight w:val="0"/>
      <w:marTop w:val="0"/>
      <w:marBottom w:val="0"/>
      <w:divBdr>
        <w:top w:val="none" w:sz="0" w:space="0" w:color="auto"/>
        <w:left w:val="none" w:sz="0" w:space="0" w:color="auto"/>
        <w:bottom w:val="none" w:sz="0" w:space="0" w:color="auto"/>
        <w:right w:val="none" w:sz="0" w:space="0" w:color="auto"/>
      </w:divBdr>
    </w:div>
    <w:div w:id="290984701">
      <w:bodyDiv w:val="1"/>
      <w:marLeft w:val="0"/>
      <w:marRight w:val="0"/>
      <w:marTop w:val="0"/>
      <w:marBottom w:val="0"/>
      <w:divBdr>
        <w:top w:val="none" w:sz="0" w:space="0" w:color="auto"/>
        <w:left w:val="none" w:sz="0" w:space="0" w:color="auto"/>
        <w:bottom w:val="none" w:sz="0" w:space="0" w:color="auto"/>
        <w:right w:val="none" w:sz="0" w:space="0" w:color="auto"/>
      </w:divBdr>
    </w:div>
    <w:div w:id="863637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25ED0C-06CD-46EE-9C58-C4CB2E358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498</Words>
  <Characters>2841</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TOSHIBA</Company>
  <LinksUpToDate>false</LinksUpToDate>
  <CharactersWithSpaces>3333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cagdas</dc:creator>
  <cp:lastModifiedBy>ACER</cp:lastModifiedBy>
  <cp:revision>4</cp:revision>
  <dcterms:created xsi:type="dcterms:W3CDTF">2012-07-04T14:05:00Z</dcterms:created>
  <dcterms:modified xsi:type="dcterms:W3CDTF">2017-07-05T21:27:00Z</dcterms:modified>
</cp:coreProperties>
</file>