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ED" w:rsidRPr="003D1BC5" w:rsidRDefault="007D2735" w:rsidP="003D1BC5">
      <w:pPr>
        <w:pStyle w:val="stbilgi"/>
        <w:tabs>
          <w:tab w:val="left" w:pos="2268"/>
          <w:tab w:val="left" w:pos="5954"/>
        </w:tabs>
        <w:jc w:val="center"/>
        <w:rPr>
          <w:rFonts w:ascii="Verdana" w:hAnsi="Verdana"/>
          <w:b/>
        </w:rPr>
      </w:pPr>
      <w:bookmarkStart w:id="0" w:name="_GoBack"/>
      <w:bookmarkEnd w:id="0"/>
      <w:r>
        <w:rPr>
          <w:noProof/>
          <w:sz w:val="32"/>
          <w:szCs w:val="32"/>
        </w:rPr>
        <w:pict>
          <v:rect id="_x0000_s1032" style="position:absolute;left:0;text-align:left;margin-left:97.15pt;margin-top:-2.9pt;width:267pt;height:180.75pt;z-index:251671552" filled="f" strokecolor="#0d0d0d [3069]" strokeweight="3pt"/>
        </w:pict>
      </w:r>
      <w:r w:rsidR="004A6473" w:rsidRPr="004A6473">
        <w:rPr>
          <w:b/>
          <w:sz w:val="24"/>
        </w:rPr>
        <w:t xml:space="preserve"> </w:t>
      </w:r>
      <w:r w:rsidR="003D1BC5" w:rsidRPr="003D1BC5">
        <w:rPr>
          <w:rFonts w:ascii="Verdana" w:eastAsia="Times New Roman" w:hAnsi="Verdana" w:cs="Times New Roman"/>
          <w:b/>
          <w:sz w:val="18"/>
          <w:szCs w:val="18"/>
        </w:rPr>
        <w:t xml:space="preserve">KALDIRMA VE İLETME MAKİNALARI </w:t>
      </w:r>
      <w:r w:rsidR="003D1BC5">
        <w:rPr>
          <w:rFonts w:ascii="Verdana" w:hAnsi="Verdana"/>
          <w:b/>
          <w:sz w:val="18"/>
          <w:szCs w:val="18"/>
        </w:rPr>
        <w:br/>
      </w:r>
      <w:r w:rsidR="003D1BC5" w:rsidRPr="003D1BC5">
        <w:rPr>
          <w:rFonts w:ascii="Verdana" w:eastAsia="Times New Roman" w:hAnsi="Verdana" w:cs="Times New Roman"/>
          <w:b/>
          <w:sz w:val="18"/>
          <w:szCs w:val="18"/>
        </w:rPr>
        <w:t>PERİYODİK KONTROL TALİMATI</w:t>
      </w:r>
      <w:r w:rsidR="00673B7A">
        <w:rPr>
          <w:sz w:val="28"/>
          <w:szCs w:val="28"/>
        </w:rPr>
        <w:t xml:space="preserve"> </w:t>
      </w:r>
      <w:r w:rsidR="004A6473">
        <w:rPr>
          <w:sz w:val="28"/>
          <w:szCs w:val="28"/>
        </w:rPr>
        <w:br/>
      </w:r>
      <w:r w:rsidR="003D1BC5">
        <w:rPr>
          <w:sz w:val="28"/>
          <w:szCs w:val="28"/>
        </w:rPr>
        <w:t xml:space="preserve">  </w:t>
      </w:r>
      <w:r w:rsidR="003D1BC5">
        <w:rPr>
          <w:noProof/>
        </w:rPr>
        <w:drawing>
          <wp:inline distT="0" distB="0" distL="0" distR="0">
            <wp:extent cx="2571750" cy="1954530"/>
            <wp:effectExtent l="19050" t="0" r="0" b="0"/>
            <wp:docPr id="7" name="Resim 7" descr="http://www.dizelsan.com.tr/images/vin%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zelsan.com.tr/images/vin%20-2.jpg"/>
                    <pic:cNvPicPr>
                      <a:picLocks noChangeAspect="1" noChangeArrowheads="1"/>
                    </pic:cNvPicPr>
                  </pic:nvPicPr>
                  <pic:blipFill>
                    <a:blip r:embed="rId9" cstate="print"/>
                    <a:srcRect/>
                    <a:stretch>
                      <a:fillRect/>
                    </a:stretch>
                  </pic:blipFill>
                  <pic:spPr bwMode="auto">
                    <a:xfrm>
                      <a:off x="0" y="0"/>
                      <a:ext cx="2572707" cy="1955257"/>
                    </a:xfrm>
                    <a:prstGeom prst="rect">
                      <a:avLst/>
                    </a:prstGeom>
                    <a:noFill/>
                    <a:ln w="9525">
                      <a:noFill/>
                      <a:miter lim="800000"/>
                      <a:headEnd/>
                      <a:tailEnd/>
                    </a:ln>
                  </pic:spPr>
                </pic:pic>
              </a:graphicData>
            </a:graphic>
          </wp:inline>
        </w:drawing>
      </w:r>
    </w:p>
    <w:p w:rsidR="00673B7A" w:rsidRDefault="00673B7A" w:rsidP="00327289">
      <w:pPr>
        <w:jc w:val="center"/>
      </w:pPr>
    </w:p>
    <w:p w:rsidR="003D1BC5" w:rsidRPr="00223DE4" w:rsidRDefault="003D1BC5" w:rsidP="003D1BC5">
      <w:pPr>
        <w:spacing w:before="120" w:line="360" w:lineRule="auto"/>
        <w:ind w:left="426"/>
        <w:jc w:val="both"/>
        <w:rPr>
          <w:rFonts w:ascii="Verdana" w:eastAsia="Times New Roman" w:hAnsi="Verdana" w:cs="Tahoma"/>
          <w:b/>
          <w:bCs/>
        </w:rPr>
      </w:pPr>
    </w:p>
    <w:p w:rsidR="003D1BC5" w:rsidRPr="00223DE4" w:rsidRDefault="003D1BC5" w:rsidP="003D1BC5">
      <w:pPr>
        <w:numPr>
          <w:ilvl w:val="0"/>
          <w:numId w:val="14"/>
        </w:numPr>
        <w:tabs>
          <w:tab w:val="clear" w:pos="502"/>
          <w:tab w:val="num" w:pos="644"/>
        </w:tabs>
        <w:spacing w:before="120" w:after="0" w:line="360" w:lineRule="auto"/>
        <w:ind w:left="1418" w:hanging="851"/>
        <w:jc w:val="both"/>
        <w:rPr>
          <w:rFonts w:ascii="Verdana" w:eastAsia="Times New Roman" w:hAnsi="Verdana" w:cs="Times New Roman"/>
          <w:color w:val="000000"/>
        </w:rPr>
      </w:pPr>
      <w:r w:rsidRPr="00223DE4">
        <w:rPr>
          <w:rFonts w:ascii="Verdana" w:eastAsia="Times New Roman" w:hAnsi="Verdana" w:cs="Times New Roman"/>
          <w:b/>
          <w:color w:val="000000"/>
        </w:rPr>
        <w:t>AMAÇ:</w:t>
      </w:r>
      <w:r w:rsidRPr="00223DE4">
        <w:rPr>
          <w:rFonts w:ascii="Verdana" w:eastAsia="Times New Roman" w:hAnsi="Verdana" w:cs="Times New Roman"/>
          <w:color w:val="000000"/>
        </w:rPr>
        <w:t xml:space="preserve"> Bu talimatın amacı Kaldırma ve İletme Makinalarının periyodik kontrollerinin bir sistem </w:t>
      </w:r>
      <w:proofErr w:type="gramStart"/>
      <w:r w:rsidRPr="00223DE4">
        <w:rPr>
          <w:rFonts w:ascii="Verdana" w:eastAsia="Times New Roman" w:hAnsi="Verdana" w:cs="Times New Roman"/>
          <w:color w:val="000000"/>
        </w:rPr>
        <w:t>dahilinde</w:t>
      </w:r>
      <w:proofErr w:type="gramEnd"/>
      <w:r w:rsidRPr="00223DE4">
        <w:rPr>
          <w:rFonts w:ascii="Verdana" w:eastAsia="Times New Roman" w:hAnsi="Verdana" w:cs="Times New Roman"/>
          <w:color w:val="000000"/>
        </w:rPr>
        <w:t xml:space="preserve"> uygulanmasını sağlamaktır.</w:t>
      </w:r>
    </w:p>
    <w:p w:rsidR="003D1BC5" w:rsidRPr="00223DE4" w:rsidRDefault="003D1BC5" w:rsidP="003D1BC5">
      <w:pPr>
        <w:numPr>
          <w:ilvl w:val="0"/>
          <w:numId w:val="14"/>
        </w:numPr>
        <w:tabs>
          <w:tab w:val="clear" w:pos="502"/>
          <w:tab w:val="num" w:pos="644"/>
        </w:tabs>
        <w:spacing w:before="120" w:after="0" w:line="360" w:lineRule="auto"/>
        <w:ind w:left="0" w:firstLine="648"/>
        <w:jc w:val="both"/>
        <w:rPr>
          <w:rFonts w:ascii="Verdana" w:eastAsia="Times New Roman" w:hAnsi="Verdana" w:cs="Times New Roman"/>
        </w:rPr>
      </w:pPr>
      <w:r w:rsidRPr="00223DE4">
        <w:rPr>
          <w:rFonts w:ascii="Verdana" w:eastAsia="Times New Roman" w:hAnsi="Verdana" w:cs="Times New Roman"/>
          <w:b/>
          <w:color w:val="000000"/>
        </w:rPr>
        <w:t>KAPSAM:</w:t>
      </w:r>
      <w:r w:rsidRPr="00223DE4">
        <w:rPr>
          <w:rFonts w:ascii="Verdana" w:eastAsia="Times New Roman" w:hAnsi="Verdana" w:cs="Times New Roman"/>
          <w:color w:val="000000"/>
        </w:rPr>
        <w:t xml:space="preserve"> Kaldırma ve İletme makinası kullanan tüm şantiyeleri kapsar </w:t>
      </w:r>
    </w:p>
    <w:p w:rsidR="003D1BC5" w:rsidRPr="00223DE4" w:rsidRDefault="003D1BC5" w:rsidP="003D1BC5">
      <w:pPr>
        <w:numPr>
          <w:ilvl w:val="0"/>
          <w:numId w:val="14"/>
        </w:numPr>
        <w:tabs>
          <w:tab w:val="clear" w:pos="502"/>
          <w:tab w:val="num" w:pos="644"/>
        </w:tabs>
        <w:spacing w:before="120" w:after="0" w:line="360" w:lineRule="auto"/>
        <w:ind w:left="0" w:firstLine="648"/>
        <w:jc w:val="both"/>
        <w:rPr>
          <w:rFonts w:ascii="Verdana" w:eastAsia="Times New Roman" w:hAnsi="Verdana" w:cs="Times New Roman"/>
        </w:rPr>
      </w:pPr>
      <w:r w:rsidRPr="00223DE4">
        <w:rPr>
          <w:rFonts w:ascii="Verdana" w:eastAsia="Times New Roman" w:hAnsi="Verdana" w:cs="Times New Roman"/>
          <w:b/>
          <w:color w:val="000000"/>
        </w:rPr>
        <w:t>UYGULAMA:</w:t>
      </w:r>
    </w:p>
    <w:p w:rsidR="003D1BC5" w:rsidRPr="00223DE4" w:rsidRDefault="003D1BC5" w:rsidP="003D1BC5">
      <w:pPr>
        <w:ind w:left="360"/>
        <w:jc w:val="both"/>
        <w:rPr>
          <w:rFonts w:ascii="Verdana" w:eastAsia="Times New Roman" w:hAnsi="Verdana" w:cs="Times New Roman"/>
          <w:u w:val="single"/>
        </w:rPr>
      </w:pPr>
    </w:p>
    <w:p w:rsidR="003D1BC5" w:rsidRPr="00223DE4" w:rsidRDefault="003D1BC5" w:rsidP="003D1BC5">
      <w:pPr>
        <w:spacing w:before="120" w:line="360" w:lineRule="auto"/>
        <w:ind w:left="567"/>
        <w:jc w:val="both"/>
        <w:rPr>
          <w:rFonts w:ascii="Verdana" w:eastAsia="Times New Roman" w:hAnsi="Verdana" w:cs="Times New Roman"/>
          <w:u w:val="single"/>
        </w:rPr>
      </w:pPr>
      <w:r w:rsidRPr="00223DE4">
        <w:rPr>
          <w:rFonts w:ascii="Verdana" w:eastAsia="Times New Roman" w:hAnsi="Verdana" w:cs="Times New Roman"/>
          <w:u w:val="single"/>
        </w:rPr>
        <w:t>Vinç Periyodik kontrol Talimatı:</w:t>
      </w:r>
    </w:p>
    <w:p w:rsidR="003D1BC5" w:rsidRPr="00223DE4" w:rsidRDefault="003D1BC5" w:rsidP="003D1BC5">
      <w:pPr>
        <w:jc w:val="both"/>
        <w:rPr>
          <w:rFonts w:ascii="Verdana" w:eastAsia="Times New Roman" w:hAnsi="Verdana" w:cs="Times New Roman"/>
        </w:rPr>
      </w:pP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 xml:space="preserve">Vinç üzerindeki etiket değerlerini ( Marka, Model, Tipi, İmal edildiği yıl, Seri numarası, </w:t>
      </w:r>
      <w:proofErr w:type="spellStart"/>
      <w:r w:rsidRPr="00223DE4">
        <w:rPr>
          <w:rFonts w:ascii="Verdana" w:eastAsia="Times New Roman" w:hAnsi="Verdana" w:cs="Times New Roman"/>
        </w:rPr>
        <w:t>Kaldıracagı</w:t>
      </w:r>
      <w:proofErr w:type="spellEnd"/>
      <w:r w:rsidRPr="00223DE4">
        <w:rPr>
          <w:rFonts w:ascii="Verdana" w:eastAsia="Times New Roman" w:hAnsi="Verdana" w:cs="Times New Roman"/>
        </w:rPr>
        <w:t xml:space="preserve"> maksimum ağırlık, kaldıracağı maksimum yükseklik v.s ) rapora aktar.</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Bir vincin güvenli olarak kaldırabileceği yük miktarını gösterir bilgilerin vincin üzerinde sabit bir plaka üzerinde, vinç operatörünün her an görebileceği bir yerde asılı olup olmadığını kontrol et.</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Vincin genel güvenliğine ait yazılı bir talimatın vincin uygun bir yerinde okunur şekilde asılı olup olmadığını kontrol et.</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Vinç halatı kontrolü: Bum halat, bum taşıyıcı halat ve vinç halatı çap ölçülerini, makara veya tambura sarılı kısımdan ayrı ayrı ölçerek yaz.</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Kullanılan halatların çaplarının, vincin kapasite cetvelindeki maksimum ağırlığı kaldırabilecek ölçülerde olup olmadığını kontrol et.</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Aşağıdaki durumlarda:</w:t>
      </w:r>
    </w:p>
    <w:p w:rsidR="003D1BC5" w:rsidRPr="00223DE4" w:rsidRDefault="003D1BC5" w:rsidP="003D1BC5">
      <w:pPr>
        <w:numPr>
          <w:ilvl w:val="0"/>
          <w:numId w:val="34"/>
        </w:numPr>
        <w:spacing w:after="0" w:line="240" w:lineRule="auto"/>
        <w:jc w:val="both"/>
        <w:rPr>
          <w:rFonts w:ascii="Verdana" w:eastAsia="Times New Roman" w:hAnsi="Verdana" w:cs="Times New Roman"/>
        </w:rPr>
      </w:pPr>
      <w:r w:rsidRPr="00223DE4">
        <w:rPr>
          <w:rFonts w:ascii="Verdana" w:eastAsia="Times New Roman" w:hAnsi="Verdana" w:cs="Times New Roman"/>
        </w:rPr>
        <w:t xml:space="preserve">Çalışan halatta bir halat </w:t>
      </w:r>
      <w:proofErr w:type="spellStart"/>
      <w:r w:rsidRPr="00223DE4">
        <w:rPr>
          <w:rFonts w:ascii="Verdana" w:eastAsia="Times New Roman" w:hAnsi="Verdana" w:cs="Times New Roman"/>
        </w:rPr>
        <w:t>hatvesi</w:t>
      </w:r>
      <w:proofErr w:type="spellEnd"/>
      <w:r w:rsidRPr="00223DE4">
        <w:rPr>
          <w:rFonts w:ascii="Verdana" w:eastAsia="Times New Roman" w:hAnsi="Verdana" w:cs="Times New Roman"/>
        </w:rPr>
        <w:t xml:space="preserve"> boyunca altı veya daha fazla kopuk tel varsa,</w:t>
      </w:r>
    </w:p>
    <w:p w:rsidR="003D1BC5" w:rsidRPr="00223DE4" w:rsidRDefault="003D1BC5" w:rsidP="003D1BC5">
      <w:pPr>
        <w:numPr>
          <w:ilvl w:val="0"/>
          <w:numId w:val="34"/>
        </w:numPr>
        <w:spacing w:after="0" w:line="240" w:lineRule="auto"/>
        <w:jc w:val="both"/>
        <w:rPr>
          <w:rFonts w:ascii="Verdana" w:eastAsia="Times New Roman" w:hAnsi="Verdana" w:cs="Times New Roman"/>
        </w:rPr>
      </w:pPr>
      <w:r w:rsidRPr="00223DE4">
        <w:rPr>
          <w:rFonts w:ascii="Verdana" w:eastAsia="Times New Roman" w:hAnsi="Verdana" w:cs="Times New Roman"/>
        </w:rPr>
        <w:t xml:space="preserve">Askı halatlarında bir </w:t>
      </w:r>
      <w:proofErr w:type="spellStart"/>
      <w:proofErr w:type="gramStart"/>
      <w:r w:rsidRPr="00223DE4">
        <w:rPr>
          <w:rFonts w:ascii="Verdana" w:eastAsia="Times New Roman" w:hAnsi="Verdana" w:cs="Times New Roman"/>
        </w:rPr>
        <w:t>hatvede,boyunca</w:t>
      </w:r>
      <w:proofErr w:type="spellEnd"/>
      <w:proofErr w:type="gramEnd"/>
      <w:r w:rsidRPr="00223DE4">
        <w:rPr>
          <w:rFonts w:ascii="Verdana" w:eastAsia="Times New Roman" w:hAnsi="Verdana" w:cs="Times New Roman"/>
        </w:rPr>
        <w:t xml:space="preserve"> bir kordonda üç veya daha fazla kopuk tel varsa,</w:t>
      </w:r>
    </w:p>
    <w:p w:rsidR="003D1BC5" w:rsidRPr="00223DE4" w:rsidRDefault="003D1BC5" w:rsidP="003D1BC5">
      <w:pPr>
        <w:numPr>
          <w:ilvl w:val="0"/>
          <w:numId w:val="34"/>
        </w:numPr>
        <w:spacing w:after="0" w:line="240" w:lineRule="auto"/>
        <w:jc w:val="both"/>
        <w:rPr>
          <w:rFonts w:ascii="Verdana" w:eastAsia="Times New Roman" w:hAnsi="Verdana" w:cs="Times New Roman"/>
        </w:rPr>
      </w:pPr>
      <w:r w:rsidRPr="00223DE4">
        <w:rPr>
          <w:rFonts w:ascii="Verdana" w:eastAsia="Times New Roman" w:hAnsi="Verdana" w:cs="Times New Roman"/>
        </w:rPr>
        <w:t xml:space="preserve">Halat bağlantı kenarında birden çok kopuk tel varsa, </w:t>
      </w:r>
    </w:p>
    <w:p w:rsidR="003D1BC5" w:rsidRPr="00223DE4" w:rsidRDefault="003D1BC5" w:rsidP="003D1BC5">
      <w:pPr>
        <w:numPr>
          <w:ilvl w:val="0"/>
          <w:numId w:val="34"/>
        </w:numPr>
        <w:spacing w:after="0" w:line="240" w:lineRule="auto"/>
        <w:jc w:val="both"/>
        <w:rPr>
          <w:rFonts w:ascii="Verdana" w:eastAsia="Times New Roman" w:hAnsi="Verdana" w:cs="Times New Roman"/>
        </w:rPr>
      </w:pPr>
      <w:r w:rsidRPr="00223DE4">
        <w:rPr>
          <w:rFonts w:ascii="Verdana" w:eastAsia="Times New Roman" w:hAnsi="Verdana" w:cs="Times New Roman"/>
        </w:rPr>
        <w:t>Makara ve tamburlardaki aşınma nedeniyle;</w:t>
      </w:r>
    </w:p>
    <w:p w:rsidR="003D1BC5" w:rsidRPr="00223DE4" w:rsidRDefault="003D1BC5" w:rsidP="003D1BC5">
      <w:pPr>
        <w:jc w:val="both"/>
        <w:rPr>
          <w:rFonts w:ascii="Verdana" w:eastAsia="Times New Roman" w:hAnsi="Verdana" w:cs="Times New Roman"/>
        </w:rPr>
      </w:pPr>
    </w:p>
    <w:p w:rsidR="003D1BC5" w:rsidRPr="00223DE4" w:rsidRDefault="003D1BC5" w:rsidP="003D1BC5">
      <w:pPr>
        <w:numPr>
          <w:ilvl w:val="0"/>
          <w:numId w:val="35"/>
        </w:numPr>
        <w:spacing w:after="0" w:line="240" w:lineRule="auto"/>
        <w:jc w:val="both"/>
        <w:rPr>
          <w:rFonts w:ascii="Verdana" w:eastAsia="Times New Roman" w:hAnsi="Verdana" w:cs="Times New Roman"/>
        </w:rPr>
      </w:pPr>
      <w:r w:rsidRPr="00223DE4">
        <w:rPr>
          <w:rFonts w:ascii="Verdana" w:eastAsia="Times New Roman" w:hAnsi="Verdana" w:cs="Times New Roman"/>
        </w:rPr>
        <w:t>18 mm halat çapına kadar, çaptaki azalma miktarı 1.18 mm veya büyükse,</w:t>
      </w:r>
    </w:p>
    <w:p w:rsidR="003D1BC5" w:rsidRPr="00223DE4" w:rsidRDefault="003D1BC5" w:rsidP="003D1BC5">
      <w:pPr>
        <w:numPr>
          <w:ilvl w:val="0"/>
          <w:numId w:val="35"/>
        </w:numPr>
        <w:spacing w:after="0" w:line="240" w:lineRule="auto"/>
        <w:jc w:val="both"/>
        <w:rPr>
          <w:rFonts w:ascii="Verdana" w:eastAsia="Times New Roman" w:hAnsi="Verdana" w:cs="Times New Roman"/>
        </w:rPr>
      </w:pPr>
      <w:r w:rsidRPr="00223DE4">
        <w:rPr>
          <w:rFonts w:ascii="Verdana" w:eastAsia="Times New Roman" w:hAnsi="Verdana" w:cs="Times New Roman"/>
        </w:rPr>
        <w:t xml:space="preserve">22-28 mm halat çapına kadar, çaptaki azalma miktarı </w:t>
      </w:r>
      <w:proofErr w:type="gramStart"/>
      <w:r w:rsidRPr="00223DE4">
        <w:rPr>
          <w:rFonts w:ascii="Verdana" w:eastAsia="Times New Roman" w:hAnsi="Verdana" w:cs="Times New Roman"/>
        </w:rPr>
        <w:t>1.6</w:t>
      </w:r>
      <w:proofErr w:type="gramEnd"/>
      <w:r w:rsidRPr="00223DE4">
        <w:rPr>
          <w:rFonts w:ascii="Verdana" w:eastAsia="Times New Roman" w:hAnsi="Verdana" w:cs="Times New Roman"/>
        </w:rPr>
        <w:t xml:space="preserve"> mm veya büyükse,</w:t>
      </w:r>
    </w:p>
    <w:p w:rsidR="003D1BC5" w:rsidRPr="00223DE4" w:rsidRDefault="003D1BC5" w:rsidP="003D1BC5">
      <w:pPr>
        <w:numPr>
          <w:ilvl w:val="0"/>
          <w:numId w:val="35"/>
        </w:numPr>
        <w:spacing w:after="0" w:line="240" w:lineRule="auto"/>
        <w:jc w:val="both"/>
        <w:rPr>
          <w:rFonts w:ascii="Verdana" w:eastAsia="Times New Roman" w:hAnsi="Verdana" w:cs="Times New Roman"/>
        </w:rPr>
      </w:pPr>
      <w:r w:rsidRPr="00223DE4">
        <w:rPr>
          <w:rFonts w:ascii="Verdana" w:eastAsia="Times New Roman" w:hAnsi="Verdana" w:cs="Times New Roman"/>
        </w:rPr>
        <w:t xml:space="preserve">32-38 mm halat çapına kadar, çaptaki azalma miktarı </w:t>
      </w:r>
      <w:proofErr w:type="gramStart"/>
      <w:r w:rsidRPr="00223DE4">
        <w:rPr>
          <w:rFonts w:ascii="Verdana" w:eastAsia="Times New Roman" w:hAnsi="Verdana" w:cs="Times New Roman"/>
        </w:rPr>
        <w:t>2.3</w:t>
      </w:r>
      <w:proofErr w:type="gramEnd"/>
      <w:r w:rsidRPr="00223DE4">
        <w:rPr>
          <w:rFonts w:ascii="Verdana" w:eastAsia="Times New Roman" w:hAnsi="Verdana" w:cs="Times New Roman"/>
        </w:rPr>
        <w:t xml:space="preserve"> mm veya büyükse ve halatta ezilme, yassılaşma ve uzama meydana geldiğinde,</w:t>
      </w:r>
    </w:p>
    <w:p w:rsidR="003D1BC5" w:rsidRPr="00223DE4" w:rsidRDefault="003D1BC5" w:rsidP="003D1BC5">
      <w:pPr>
        <w:numPr>
          <w:ilvl w:val="0"/>
          <w:numId w:val="35"/>
        </w:numPr>
        <w:spacing w:after="0" w:line="240" w:lineRule="auto"/>
        <w:jc w:val="both"/>
        <w:rPr>
          <w:rFonts w:ascii="Verdana" w:eastAsia="Times New Roman" w:hAnsi="Verdana" w:cs="Times New Roman"/>
        </w:rPr>
      </w:pPr>
      <w:r w:rsidRPr="00223DE4">
        <w:rPr>
          <w:rFonts w:ascii="Verdana" w:eastAsia="Times New Roman" w:hAnsi="Verdana" w:cs="Times New Roman"/>
        </w:rPr>
        <w:t xml:space="preserve">Halat iç kısmında meydana gelen korozyon aşırı miktarda ise </w:t>
      </w:r>
    </w:p>
    <w:p w:rsidR="003D1BC5" w:rsidRPr="00223DE4" w:rsidRDefault="003D1BC5" w:rsidP="003D1BC5">
      <w:pPr>
        <w:jc w:val="both"/>
        <w:rPr>
          <w:rFonts w:ascii="Verdana" w:eastAsia="Times New Roman" w:hAnsi="Verdana" w:cs="Times New Roman"/>
        </w:rPr>
      </w:pPr>
    </w:p>
    <w:p w:rsidR="003D1BC5" w:rsidRPr="00223DE4" w:rsidRDefault="003D1BC5" w:rsidP="003D1BC5">
      <w:pPr>
        <w:numPr>
          <w:ilvl w:val="0"/>
          <w:numId w:val="34"/>
        </w:numPr>
        <w:spacing w:after="0" w:line="240" w:lineRule="auto"/>
        <w:jc w:val="both"/>
        <w:rPr>
          <w:rFonts w:ascii="Verdana" w:eastAsia="Times New Roman" w:hAnsi="Verdana" w:cs="Times New Roman"/>
        </w:rPr>
      </w:pPr>
      <w:r w:rsidRPr="00223DE4">
        <w:rPr>
          <w:rFonts w:ascii="Verdana" w:eastAsia="Times New Roman" w:hAnsi="Verdana" w:cs="Times New Roman"/>
        </w:rPr>
        <w:t>Halat iç kısmında meydana gelen korozyon aşırı miktarda ise,</w:t>
      </w:r>
    </w:p>
    <w:p w:rsidR="003D1BC5" w:rsidRPr="00223DE4" w:rsidRDefault="003D1BC5" w:rsidP="003D1BC5">
      <w:pPr>
        <w:numPr>
          <w:ilvl w:val="0"/>
          <w:numId w:val="34"/>
        </w:numPr>
        <w:spacing w:after="0" w:line="240" w:lineRule="auto"/>
        <w:jc w:val="both"/>
        <w:rPr>
          <w:rFonts w:ascii="Verdana" w:eastAsia="Times New Roman" w:hAnsi="Verdana" w:cs="Times New Roman"/>
        </w:rPr>
      </w:pPr>
      <w:proofErr w:type="spellStart"/>
      <w:r w:rsidRPr="00223DE4">
        <w:rPr>
          <w:rFonts w:ascii="Verdana" w:eastAsia="Times New Roman" w:hAnsi="Verdana" w:cs="Times New Roman"/>
        </w:rPr>
        <w:t>Hatvenin</w:t>
      </w:r>
      <w:proofErr w:type="spellEnd"/>
      <w:r w:rsidRPr="00223DE4">
        <w:rPr>
          <w:rFonts w:ascii="Verdana" w:eastAsia="Times New Roman" w:hAnsi="Verdana" w:cs="Times New Roman"/>
        </w:rPr>
        <w:t xml:space="preserve"> uzaması ve kordonun bozulması durumunda,</w:t>
      </w:r>
    </w:p>
    <w:p w:rsidR="003D1BC5" w:rsidRPr="00223DE4" w:rsidRDefault="003D1BC5" w:rsidP="003D1BC5">
      <w:pPr>
        <w:numPr>
          <w:ilvl w:val="0"/>
          <w:numId w:val="34"/>
        </w:numPr>
        <w:spacing w:after="0" w:line="240" w:lineRule="auto"/>
        <w:jc w:val="both"/>
        <w:rPr>
          <w:rFonts w:ascii="Verdana" w:eastAsia="Times New Roman" w:hAnsi="Verdana" w:cs="Times New Roman"/>
        </w:rPr>
      </w:pPr>
      <w:r w:rsidRPr="00223DE4">
        <w:rPr>
          <w:rFonts w:ascii="Verdana" w:eastAsia="Times New Roman" w:hAnsi="Verdana" w:cs="Times New Roman"/>
        </w:rPr>
        <w:t>Kordon arasında açılma veya sıkışma olduğunda,</w:t>
      </w:r>
    </w:p>
    <w:p w:rsidR="003D1BC5" w:rsidRPr="00223DE4" w:rsidRDefault="003D1BC5" w:rsidP="003D1BC5">
      <w:pPr>
        <w:numPr>
          <w:ilvl w:val="0"/>
          <w:numId w:val="34"/>
        </w:numPr>
        <w:spacing w:after="0" w:line="240" w:lineRule="auto"/>
        <w:jc w:val="both"/>
        <w:rPr>
          <w:rFonts w:ascii="Verdana" w:eastAsia="Times New Roman" w:hAnsi="Verdana" w:cs="Times New Roman"/>
        </w:rPr>
      </w:pPr>
      <w:r w:rsidRPr="00223DE4">
        <w:rPr>
          <w:rFonts w:ascii="Verdana" w:eastAsia="Times New Roman" w:hAnsi="Verdana" w:cs="Times New Roman"/>
        </w:rPr>
        <w:t>Kuş kafesi ve düğümlerin oluşması durumunda,</w:t>
      </w:r>
    </w:p>
    <w:p w:rsidR="003D1BC5" w:rsidRPr="00223DE4" w:rsidRDefault="003D1BC5" w:rsidP="003D1BC5">
      <w:pPr>
        <w:numPr>
          <w:ilvl w:val="0"/>
          <w:numId w:val="34"/>
        </w:numPr>
        <w:spacing w:after="0" w:line="240" w:lineRule="auto"/>
        <w:jc w:val="both"/>
        <w:rPr>
          <w:rFonts w:ascii="Verdana" w:eastAsia="Times New Roman" w:hAnsi="Verdana" w:cs="Times New Roman"/>
        </w:rPr>
      </w:pPr>
      <w:r w:rsidRPr="00223DE4">
        <w:rPr>
          <w:rFonts w:ascii="Verdana" w:eastAsia="Times New Roman" w:hAnsi="Verdana" w:cs="Times New Roman"/>
        </w:rPr>
        <w:t>Halat özünün dışarı çıkması durumunda,</w:t>
      </w:r>
    </w:p>
    <w:p w:rsidR="003D1BC5" w:rsidRPr="00223DE4" w:rsidRDefault="003D1BC5" w:rsidP="003D1BC5">
      <w:pPr>
        <w:numPr>
          <w:ilvl w:val="0"/>
          <w:numId w:val="34"/>
        </w:numPr>
        <w:spacing w:after="0" w:line="240" w:lineRule="auto"/>
        <w:jc w:val="both"/>
        <w:rPr>
          <w:rFonts w:ascii="Verdana" w:eastAsia="Times New Roman" w:hAnsi="Verdana" w:cs="Times New Roman"/>
        </w:rPr>
      </w:pPr>
      <w:r w:rsidRPr="00223DE4">
        <w:rPr>
          <w:rFonts w:ascii="Verdana" w:eastAsia="Times New Roman" w:hAnsi="Verdana" w:cs="Times New Roman"/>
        </w:rPr>
        <w:t>Isı zararları, yanmalar, elektrik ark kaynağı zararları oluşması durumunda, halatın değişmesi gerektiğini yaz.</w:t>
      </w:r>
    </w:p>
    <w:p w:rsidR="003D1BC5" w:rsidRPr="00223DE4" w:rsidRDefault="003D1BC5" w:rsidP="003D1BC5">
      <w:pPr>
        <w:ind w:left="720"/>
        <w:jc w:val="both"/>
        <w:rPr>
          <w:rFonts w:ascii="Verdana" w:eastAsia="Times New Roman" w:hAnsi="Verdana" w:cs="Times New Roman"/>
        </w:rPr>
      </w:pP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Halatta korozyona karşı önlem alınmış olduğunu kontrol et (yağlama).</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 xml:space="preserve">Halat uçlarının tambur üzerine uygun yöntemle bağlanmış </w:t>
      </w:r>
      <w:proofErr w:type="gramStart"/>
      <w:r w:rsidRPr="00223DE4">
        <w:rPr>
          <w:rFonts w:ascii="Verdana" w:eastAsia="Times New Roman" w:hAnsi="Verdana" w:cs="Times New Roman"/>
        </w:rPr>
        <w:t>olduğunu  kontrol</w:t>
      </w:r>
      <w:proofErr w:type="gramEnd"/>
      <w:r w:rsidRPr="00223DE4">
        <w:rPr>
          <w:rFonts w:ascii="Verdana" w:eastAsia="Times New Roman" w:hAnsi="Verdana" w:cs="Times New Roman"/>
        </w:rPr>
        <w:t xml:space="preserve"> et.</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 xml:space="preserve">Halat tambur üzerine düzenli sarılmasını halat </w:t>
      </w:r>
      <w:proofErr w:type="spellStart"/>
      <w:r w:rsidRPr="00223DE4">
        <w:rPr>
          <w:rFonts w:ascii="Verdana" w:eastAsia="Times New Roman" w:hAnsi="Verdana" w:cs="Times New Roman"/>
        </w:rPr>
        <w:t>klavuzunun</w:t>
      </w:r>
      <w:proofErr w:type="spellEnd"/>
      <w:r w:rsidRPr="00223DE4">
        <w:rPr>
          <w:rFonts w:ascii="Verdana" w:eastAsia="Times New Roman" w:hAnsi="Verdana" w:cs="Times New Roman"/>
        </w:rPr>
        <w:t xml:space="preserve"> ve düzenli halat sarımının olduğunu kontrol et.</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Bum taşıma halatı yapısı ve bağlantılarını kontrol et.</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Kaldırma makinalarında kullanılan sabit makara, serbest makara, denge makarası ve tamburların kullanılan halat çap, nitelik ve sargı sayısına uygun olarak yapılmış olduğunu ve her iki yanlarının halatın atlamasına izin vermeyecek yükseklikte faturalı olup olmadığını kontrol et.</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Tambur ve makaraların yapılarının kaldıracak yüke uygun olduğunu ve bunların üzerinde halat yivlerinde aşınma, yıpranma, çatlak v.b. olmadığını, sabit, serbest, denge makaralarının dönüşlerini kontrol et.</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 xml:space="preserve">Kanca kontrolü, kullanılan kancanın: </w:t>
      </w:r>
    </w:p>
    <w:p w:rsidR="003D1BC5" w:rsidRPr="00223DE4" w:rsidRDefault="003D1BC5" w:rsidP="003D1BC5">
      <w:pPr>
        <w:numPr>
          <w:ilvl w:val="0"/>
          <w:numId w:val="36"/>
        </w:numPr>
        <w:spacing w:after="0" w:line="240" w:lineRule="auto"/>
        <w:rPr>
          <w:rFonts w:ascii="Verdana" w:eastAsia="Times New Roman" w:hAnsi="Verdana" w:cs="Times New Roman"/>
        </w:rPr>
      </w:pPr>
      <w:r w:rsidRPr="00223DE4">
        <w:rPr>
          <w:rFonts w:ascii="Verdana" w:eastAsia="Times New Roman" w:hAnsi="Verdana" w:cs="Times New Roman"/>
        </w:rPr>
        <w:t>Tipi,</w:t>
      </w:r>
    </w:p>
    <w:p w:rsidR="003D1BC5" w:rsidRPr="00223DE4" w:rsidRDefault="003D1BC5" w:rsidP="003D1BC5">
      <w:pPr>
        <w:numPr>
          <w:ilvl w:val="0"/>
          <w:numId w:val="36"/>
        </w:numPr>
        <w:spacing w:after="0" w:line="240" w:lineRule="auto"/>
        <w:rPr>
          <w:rFonts w:ascii="Verdana" w:eastAsia="Times New Roman" w:hAnsi="Verdana" w:cs="Times New Roman"/>
        </w:rPr>
      </w:pPr>
      <w:r w:rsidRPr="00223DE4">
        <w:rPr>
          <w:rFonts w:ascii="Verdana" w:eastAsia="Times New Roman" w:hAnsi="Verdana" w:cs="Times New Roman"/>
        </w:rPr>
        <w:t>Kanca sapı,</w:t>
      </w:r>
    </w:p>
    <w:p w:rsidR="003D1BC5" w:rsidRPr="00223DE4" w:rsidRDefault="003D1BC5" w:rsidP="003D1BC5">
      <w:pPr>
        <w:numPr>
          <w:ilvl w:val="0"/>
          <w:numId w:val="36"/>
        </w:numPr>
        <w:spacing w:after="0" w:line="240" w:lineRule="auto"/>
        <w:rPr>
          <w:rFonts w:ascii="Verdana" w:eastAsia="Times New Roman" w:hAnsi="Verdana" w:cs="Times New Roman"/>
        </w:rPr>
      </w:pPr>
      <w:r w:rsidRPr="00223DE4">
        <w:rPr>
          <w:rFonts w:ascii="Verdana" w:eastAsia="Times New Roman" w:hAnsi="Verdana" w:cs="Times New Roman"/>
        </w:rPr>
        <w:t>Kanca ağız açıklığı,</w:t>
      </w:r>
    </w:p>
    <w:p w:rsidR="003D1BC5" w:rsidRPr="00223DE4" w:rsidRDefault="003D1BC5" w:rsidP="003D1BC5">
      <w:pPr>
        <w:numPr>
          <w:ilvl w:val="0"/>
          <w:numId w:val="36"/>
        </w:numPr>
        <w:spacing w:after="0" w:line="240" w:lineRule="auto"/>
        <w:rPr>
          <w:rFonts w:ascii="Verdana" w:eastAsia="Times New Roman" w:hAnsi="Verdana" w:cs="Times New Roman"/>
        </w:rPr>
      </w:pPr>
      <w:r w:rsidRPr="00223DE4">
        <w:rPr>
          <w:rFonts w:ascii="Verdana" w:eastAsia="Times New Roman" w:hAnsi="Verdana" w:cs="Times New Roman"/>
        </w:rPr>
        <w:t>Kanca iç çapını yaz. Kullanılan kancanın maksimum yüke uygunluğunu kontrol et.</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Kanca üzerinde hiçbir şekilde kaynak işleminin yapılmamış olduğunu kontrol et.</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Ağırlık kaldırma deneyi:</w:t>
      </w:r>
    </w:p>
    <w:p w:rsidR="003D1BC5" w:rsidRPr="00223DE4" w:rsidRDefault="003D1BC5" w:rsidP="003D1BC5">
      <w:pPr>
        <w:numPr>
          <w:ilvl w:val="0"/>
          <w:numId w:val="38"/>
        </w:numPr>
        <w:spacing w:after="0" w:line="240" w:lineRule="auto"/>
        <w:rPr>
          <w:rFonts w:ascii="Verdana" w:eastAsia="Times New Roman" w:hAnsi="Verdana" w:cs="Times New Roman"/>
        </w:rPr>
      </w:pPr>
      <w:r w:rsidRPr="00223DE4">
        <w:rPr>
          <w:rFonts w:ascii="Verdana" w:eastAsia="Times New Roman" w:hAnsi="Verdana" w:cs="Times New Roman"/>
        </w:rPr>
        <w:t>Vincin kaldırabileceği ağırlığın 1,5 katı yük yükle</w:t>
      </w:r>
    </w:p>
    <w:p w:rsidR="003D1BC5" w:rsidRPr="00223DE4" w:rsidRDefault="003D1BC5" w:rsidP="003D1BC5">
      <w:pPr>
        <w:numPr>
          <w:ilvl w:val="0"/>
          <w:numId w:val="37"/>
        </w:numPr>
        <w:spacing w:after="0" w:line="240" w:lineRule="auto"/>
        <w:rPr>
          <w:rFonts w:ascii="Verdana" w:eastAsia="Times New Roman" w:hAnsi="Verdana" w:cs="Times New Roman"/>
        </w:rPr>
      </w:pPr>
      <w:r w:rsidRPr="00223DE4">
        <w:rPr>
          <w:rFonts w:ascii="Verdana" w:eastAsia="Times New Roman" w:hAnsi="Verdana" w:cs="Times New Roman"/>
        </w:rPr>
        <w:t>Deney yükünü yerden 100-</w:t>
      </w:r>
      <w:smartTag w:uri="urn:schemas-microsoft-com:office:smarttags" w:element="metricconverter">
        <w:smartTagPr>
          <w:attr w:name="ProductID" w:val="200 mm"/>
        </w:smartTagPr>
        <w:r w:rsidRPr="00223DE4">
          <w:rPr>
            <w:rFonts w:ascii="Verdana" w:eastAsia="Times New Roman" w:hAnsi="Verdana" w:cs="Times New Roman"/>
          </w:rPr>
          <w:t>200 mm</w:t>
        </w:r>
      </w:smartTag>
      <w:r w:rsidRPr="00223DE4">
        <w:rPr>
          <w:rFonts w:ascii="Verdana" w:eastAsia="Times New Roman" w:hAnsi="Verdana" w:cs="Times New Roman"/>
        </w:rPr>
        <w:t xml:space="preserve"> kaldır ve en az 10 dakika asılı t</w:t>
      </w:r>
      <w:r w:rsidRPr="00223DE4">
        <w:rPr>
          <w:rFonts w:ascii="Verdana" w:eastAsia="Times New Roman" w:hAnsi="Verdana" w:cs="Times New Roman"/>
        </w:rPr>
        <w:tab/>
      </w:r>
    </w:p>
    <w:p w:rsidR="003D1BC5" w:rsidRPr="00223DE4" w:rsidRDefault="003D1BC5" w:rsidP="003D1BC5">
      <w:pPr>
        <w:numPr>
          <w:ilvl w:val="0"/>
          <w:numId w:val="37"/>
        </w:numPr>
        <w:spacing w:after="0" w:line="240" w:lineRule="auto"/>
        <w:rPr>
          <w:rFonts w:ascii="Verdana" w:eastAsia="Times New Roman" w:hAnsi="Verdana" w:cs="Times New Roman"/>
        </w:rPr>
      </w:pPr>
      <w:r w:rsidRPr="00223DE4">
        <w:rPr>
          <w:rFonts w:ascii="Verdana" w:eastAsia="Times New Roman" w:hAnsi="Verdana" w:cs="Times New Roman"/>
        </w:rPr>
        <w:t xml:space="preserve">Bu sırada, daha çok, denge ayakları olan vinçlerde ayaklar açık, basılı ve seçilen yükte 360 derece dönerek ayak liftlerinde iç ve dış kaçak olup olmadığını kontrol et. </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 xml:space="preserve">Ağırlık kaldırma deney sonrası kanca ölçülerini, kırık ve çatlak olup olmadığını </w:t>
      </w:r>
      <w:proofErr w:type="gramStart"/>
      <w:r w:rsidRPr="00223DE4">
        <w:rPr>
          <w:rFonts w:ascii="Verdana" w:eastAsia="Times New Roman" w:hAnsi="Verdana" w:cs="Times New Roman"/>
        </w:rPr>
        <w:t>kontrol  et</w:t>
      </w:r>
      <w:proofErr w:type="gramEnd"/>
      <w:r w:rsidRPr="00223DE4">
        <w:rPr>
          <w:rFonts w:ascii="Verdana" w:eastAsia="Times New Roman" w:hAnsi="Verdana" w:cs="Times New Roman"/>
        </w:rPr>
        <w:t>.</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proofErr w:type="spellStart"/>
      <w:r w:rsidRPr="00223DE4">
        <w:rPr>
          <w:rFonts w:ascii="Verdana" w:eastAsia="Times New Roman" w:hAnsi="Verdana" w:cs="Times New Roman"/>
        </w:rPr>
        <w:lastRenderedPageBreak/>
        <w:t>Kncanın</w:t>
      </w:r>
      <w:proofErr w:type="spellEnd"/>
      <w:r w:rsidRPr="00223DE4">
        <w:rPr>
          <w:rFonts w:ascii="Verdana" w:eastAsia="Times New Roman" w:hAnsi="Verdana" w:cs="Times New Roman"/>
        </w:rPr>
        <w:t xml:space="preserve"> yüzeylerinin düzgün, pürüzsüz, karıncasız olduğunu, katmer ve benzeri kusurların olup olmadığını kontrol et.</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Kanca aksına tespit edilen kanca sapının ve kanca aksının dönüşlerini kontrol et.</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 xml:space="preserve">Kanca ağız açıklığı normal açıklığın % </w:t>
      </w:r>
      <w:smartTag w:uri="urn:schemas-microsoft-com:office:smarttags" w:element="metricconverter">
        <w:smartTagPr>
          <w:attr w:name="ProductID" w:val="15’"/>
        </w:smartTagPr>
        <w:r w:rsidRPr="00223DE4">
          <w:rPr>
            <w:rFonts w:ascii="Verdana" w:eastAsia="Times New Roman" w:hAnsi="Verdana" w:cs="Times New Roman"/>
          </w:rPr>
          <w:t>15’</w:t>
        </w:r>
      </w:smartTag>
      <w:r w:rsidRPr="00223DE4">
        <w:rPr>
          <w:rFonts w:ascii="Verdana" w:eastAsia="Times New Roman" w:hAnsi="Verdana" w:cs="Times New Roman"/>
        </w:rPr>
        <w:t xml:space="preserve"> inden fazla açılmış ise kancanın kullanılmamasını sağla ve rapora işle.</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 xml:space="preserve"> Bir önceki kontrol raporunda belirtilen kanca ölçü değeri ile kontrol sırasında ölçülen değerleri karşılaştırarak aradaki farkı kontrol et.</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 xml:space="preserve"> Hidrolik veya mekanik destek ayaklarını ve bağlantılarını kontrol et.</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 xml:space="preserve"> </w:t>
      </w:r>
      <w:proofErr w:type="gramStart"/>
      <w:r w:rsidRPr="00223DE4">
        <w:rPr>
          <w:rFonts w:ascii="Verdana" w:eastAsia="Times New Roman" w:hAnsi="Verdana" w:cs="Times New Roman"/>
        </w:rPr>
        <w:t>elektrikli</w:t>
      </w:r>
      <w:proofErr w:type="gramEnd"/>
      <w:r w:rsidRPr="00223DE4">
        <w:rPr>
          <w:rFonts w:ascii="Verdana" w:eastAsia="Times New Roman" w:hAnsi="Verdana" w:cs="Times New Roman"/>
        </w:rPr>
        <w:t xml:space="preserve"> vinçlerde topraklama olup olmadığını kontrol et.</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 xml:space="preserve"> Uzaktan kumanda edilen vinçlerin, kumanda bağlantılarını kontrol et.</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 xml:space="preserve"> Vinçlerin çalıştığı ve destek ayaklarının bastığı yerlerin emniyetli olup olmadığını kontrol et.</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 xml:space="preserve"> Kule vinçlerinde vinci periyodik kontrol sonrası terk etmeden kule frenini gevşetip, vincin </w:t>
      </w:r>
      <w:proofErr w:type="gramStart"/>
      <w:r w:rsidRPr="00223DE4">
        <w:rPr>
          <w:rFonts w:ascii="Verdana" w:eastAsia="Times New Roman" w:hAnsi="Verdana" w:cs="Times New Roman"/>
        </w:rPr>
        <w:t>rüzgar</w:t>
      </w:r>
      <w:proofErr w:type="gramEnd"/>
      <w:r w:rsidRPr="00223DE4">
        <w:rPr>
          <w:rFonts w:ascii="Verdana" w:eastAsia="Times New Roman" w:hAnsi="Verdana" w:cs="Times New Roman"/>
        </w:rPr>
        <w:t xml:space="preserve"> yönünde dönüp dönmediğini kontrol et.</w:t>
      </w:r>
    </w:p>
    <w:p w:rsidR="003D1BC5" w:rsidRPr="00223DE4" w:rsidRDefault="003D1BC5" w:rsidP="003D1BC5">
      <w:pPr>
        <w:ind w:left="709"/>
        <w:jc w:val="both"/>
        <w:rPr>
          <w:rFonts w:ascii="Verdana" w:eastAsia="Times New Roman" w:hAnsi="Verdana" w:cs="Times New Roman"/>
        </w:rPr>
      </w:pPr>
      <w:r w:rsidRPr="00223DE4">
        <w:rPr>
          <w:rFonts w:ascii="Verdana" w:eastAsia="Times New Roman" w:hAnsi="Verdana" w:cs="Times New Roman"/>
        </w:rPr>
        <w:t>Kule freninin çalışıp çalışmadığını kontrol et.</w:t>
      </w:r>
    </w:p>
    <w:p w:rsidR="003D1BC5" w:rsidRPr="00223DE4" w:rsidRDefault="003D1BC5" w:rsidP="003D1BC5">
      <w:pPr>
        <w:numPr>
          <w:ilvl w:val="0"/>
          <w:numId w:val="39"/>
        </w:numPr>
        <w:spacing w:after="0" w:line="240" w:lineRule="auto"/>
        <w:ind w:firstLine="131"/>
        <w:rPr>
          <w:rFonts w:ascii="Verdana" w:eastAsia="Times New Roman" w:hAnsi="Verdana" w:cs="Times New Roman"/>
        </w:rPr>
      </w:pPr>
      <w:r w:rsidRPr="00223DE4">
        <w:rPr>
          <w:rFonts w:ascii="Verdana" w:eastAsia="Times New Roman" w:hAnsi="Verdana" w:cs="Times New Roman"/>
        </w:rPr>
        <w:t xml:space="preserve">Vinç denge emniyet limit </w:t>
      </w:r>
      <w:proofErr w:type="spellStart"/>
      <w:r w:rsidRPr="00223DE4">
        <w:rPr>
          <w:rFonts w:ascii="Verdana" w:eastAsia="Times New Roman" w:hAnsi="Verdana" w:cs="Times New Roman"/>
        </w:rPr>
        <w:t>sviçleri</w:t>
      </w:r>
      <w:proofErr w:type="spellEnd"/>
      <w:r w:rsidRPr="00223DE4">
        <w:rPr>
          <w:rFonts w:ascii="Verdana" w:eastAsia="Times New Roman" w:hAnsi="Verdana" w:cs="Times New Roman"/>
        </w:rPr>
        <w:t xml:space="preserve"> testinin yapılıp yapılmadığını kontrol et. Aşırı yük testinin yapılıp </w:t>
      </w:r>
      <w:proofErr w:type="spellStart"/>
      <w:r w:rsidRPr="00223DE4">
        <w:rPr>
          <w:rFonts w:ascii="Verdana" w:eastAsia="Times New Roman" w:hAnsi="Verdana" w:cs="Times New Roman"/>
        </w:rPr>
        <w:t>yapılamdığını</w:t>
      </w:r>
      <w:proofErr w:type="spellEnd"/>
      <w:r w:rsidRPr="00223DE4">
        <w:rPr>
          <w:rFonts w:ascii="Verdana" w:eastAsia="Times New Roman" w:hAnsi="Verdana" w:cs="Times New Roman"/>
        </w:rPr>
        <w:t xml:space="preserve"> kontrol et.</w:t>
      </w:r>
    </w:p>
    <w:p w:rsidR="003D1BC5" w:rsidRPr="00223DE4" w:rsidRDefault="003D1BC5" w:rsidP="003D1BC5">
      <w:pPr>
        <w:numPr>
          <w:ilvl w:val="0"/>
          <w:numId w:val="39"/>
        </w:numPr>
        <w:spacing w:after="0" w:line="240" w:lineRule="auto"/>
        <w:ind w:firstLine="131"/>
        <w:rPr>
          <w:rFonts w:ascii="Verdana" w:eastAsia="Times New Roman" w:hAnsi="Verdana" w:cs="Times New Roman"/>
        </w:rPr>
      </w:pPr>
      <w:r w:rsidRPr="00223DE4">
        <w:rPr>
          <w:rFonts w:ascii="Verdana" w:eastAsia="Times New Roman" w:hAnsi="Verdana" w:cs="Times New Roman"/>
        </w:rPr>
        <w:t>Ani elektrik kesilmelerinde yük fren testinin yapılıp yapılmadığını kontrol et.</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Araba, köprü raylarında ve bağlantılarında çatlama, kırılma olup olmadığını kontrol et.</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 xml:space="preserve"> Tekerleklerin eskime, sıkıştırma, kaydırma ve aşınma dolayısıyla atlama yapıp yapmadığını kontrol et.</w:t>
      </w:r>
    </w:p>
    <w:p w:rsidR="003D1BC5" w:rsidRPr="00223DE4" w:rsidRDefault="003D1BC5" w:rsidP="003D1BC5">
      <w:pPr>
        <w:numPr>
          <w:ilvl w:val="0"/>
          <w:numId w:val="33"/>
        </w:numPr>
        <w:spacing w:after="0" w:line="240" w:lineRule="auto"/>
        <w:ind w:hanging="11"/>
        <w:jc w:val="both"/>
        <w:rPr>
          <w:rFonts w:ascii="Verdana" w:eastAsia="Times New Roman" w:hAnsi="Verdana" w:cs="Times New Roman"/>
        </w:rPr>
      </w:pPr>
      <w:r w:rsidRPr="00223DE4">
        <w:rPr>
          <w:rFonts w:ascii="Verdana" w:eastAsia="Times New Roman" w:hAnsi="Verdana" w:cs="Times New Roman"/>
        </w:rPr>
        <w:t xml:space="preserve"> Yükün salınıma geçmemesi ve ciddi kazalara sebebiyet vermemesi için yükü vinç ile daima </w:t>
      </w:r>
      <w:proofErr w:type="spellStart"/>
      <w:r w:rsidRPr="00223DE4">
        <w:rPr>
          <w:rFonts w:ascii="Verdana" w:eastAsia="Times New Roman" w:hAnsi="Verdana" w:cs="Times New Roman"/>
        </w:rPr>
        <w:t>şakülünde</w:t>
      </w:r>
      <w:proofErr w:type="spellEnd"/>
      <w:r w:rsidRPr="00223DE4">
        <w:rPr>
          <w:rFonts w:ascii="Verdana" w:eastAsia="Times New Roman" w:hAnsi="Verdana" w:cs="Times New Roman"/>
        </w:rPr>
        <w:t xml:space="preserve"> ( dikey) kaldır.</w:t>
      </w:r>
    </w:p>
    <w:p w:rsidR="003D1BC5" w:rsidRPr="00223DE4" w:rsidRDefault="003D1BC5" w:rsidP="003D1BC5">
      <w:pPr>
        <w:ind w:left="360"/>
        <w:rPr>
          <w:rFonts w:ascii="Verdana" w:eastAsia="Times New Roman" w:hAnsi="Verdana" w:cs="Times New Roman"/>
        </w:rPr>
      </w:pPr>
    </w:p>
    <w:p w:rsidR="003D1BC5" w:rsidRPr="00223DE4" w:rsidRDefault="003D1BC5" w:rsidP="003D1BC5">
      <w:pPr>
        <w:ind w:left="360"/>
        <w:rPr>
          <w:rFonts w:ascii="Verdana" w:eastAsia="Times New Roman" w:hAnsi="Verdana" w:cs="Times New Roman"/>
          <w:u w:val="single"/>
        </w:rPr>
      </w:pPr>
      <w:proofErr w:type="spellStart"/>
      <w:r w:rsidRPr="00223DE4">
        <w:rPr>
          <w:rFonts w:ascii="Verdana" w:eastAsia="Times New Roman" w:hAnsi="Verdana" w:cs="Times New Roman"/>
          <w:u w:val="single"/>
        </w:rPr>
        <w:t>Ceraskal</w:t>
      </w:r>
      <w:proofErr w:type="spellEnd"/>
      <w:r w:rsidRPr="00223DE4">
        <w:rPr>
          <w:rFonts w:ascii="Verdana" w:eastAsia="Times New Roman" w:hAnsi="Verdana" w:cs="Times New Roman"/>
          <w:u w:val="single"/>
        </w:rPr>
        <w:t xml:space="preserve"> Periyodik Kontrolü </w:t>
      </w:r>
    </w:p>
    <w:p w:rsidR="003D1BC5" w:rsidRPr="00223DE4" w:rsidRDefault="003D1BC5" w:rsidP="003D1BC5">
      <w:pPr>
        <w:ind w:left="360"/>
        <w:jc w:val="both"/>
        <w:rPr>
          <w:rFonts w:ascii="Verdana" w:eastAsia="Times New Roman" w:hAnsi="Verdana" w:cs="Times New Roman"/>
        </w:rPr>
      </w:pP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r w:rsidRPr="00223DE4">
        <w:rPr>
          <w:rFonts w:ascii="Verdana" w:eastAsia="Times New Roman" w:hAnsi="Verdana" w:cs="Times New Roman"/>
        </w:rPr>
        <w:t xml:space="preserve">Elektrik </w:t>
      </w:r>
      <w:proofErr w:type="gramStart"/>
      <w:r w:rsidRPr="00223DE4">
        <w:rPr>
          <w:rFonts w:ascii="Verdana" w:eastAsia="Times New Roman" w:hAnsi="Verdana" w:cs="Times New Roman"/>
        </w:rPr>
        <w:t>ekipmanları</w:t>
      </w:r>
      <w:proofErr w:type="gramEnd"/>
      <w:r w:rsidRPr="00223DE4">
        <w:rPr>
          <w:rFonts w:ascii="Verdana" w:eastAsia="Times New Roman" w:hAnsi="Verdana" w:cs="Times New Roman"/>
        </w:rPr>
        <w:t>, frenler ve kumanda sistemlerini kontrol et.</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proofErr w:type="spellStart"/>
      <w:r w:rsidRPr="00223DE4">
        <w:rPr>
          <w:rFonts w:ascii="Verdana" w:eastAsia="Times New Roman" w:hAnsi="Verdana" w:cs="Times New Roman"/>
        </w:rPr>
        <w:t>Caraskalın</w:t>
      </w:r>
      <w:proofErr w:type="spellEnd"/>
      <w:r w:rsidRPr="00223DE4">
        <w:rPr>
          <w:rFonts w:ascii="Verdana" w:eastAsia="Times New Roman" w:hAnsi="Verdana" w:cs="Times New Roman"/>
        </w:rPr>
        <w:t xml:space="preserve"> </w:t>
      </w:r>
      <w:proofErr w:type="gramStart"/>
      <w:r w:rsidRPr="00223DE4">
        <w:rPr>
          <w:rFonts w:ascii="Verdana" w:eastAsia="Times New Roman" w:hAnsi="Verdana" w:cs="Times New Roman"/>
        </w:rPr>
        <w:t>yapısı  ve</w:t>
      </w:r>
      <w:proofErr w:type="gramEnd"/>
      <w:r w:rsidRPr="00223DE4">
        <w:rPr>
          <w:rFonts w:ascii="Verdana" w:eastAsia="Times New Roman" w:hAnsi="Verdana" w:cs="Times New Roman"/>
        </w:rPr>
        <w:t xml:space="preserve"> bağlantı elemanlarını  kontrol et</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r w:rsidRPr="00223DE4">
        <w:rPr>
          <w:rFonts w:ascii="Verdana" w:eastAsia="Times New Roman" w:hAnsi="Verdana" w:cs="Times New Roman"/>
        </w:rPr>
        <w:t xml:space="preserve">Yük ve askı </w:t>
      </w:r>
      <w:proofErr w:type="gramStart"/>
      <w:r w:rsidRPr="00223DE4">
        <w:rPr>
          <w:rFonts w:ascii="Verdana" w:eastAsia="Times New Roman" w:hAnsi="Verdana" w:cs="Times New Roman"/>
        </w:rPr>
        <w:t xml:space="preserve">kancalarını  </w:t>
      </w:r>
      <w:proofErr w:type="spellStart"/>
      <w:r w:rsidRPr="00223DE4">
        <w:rPr>
          <w:rFonts w:ascii="Verdana" w:eastAsia="Times New Roman" w:hAnsi="Verdana" w:cs="Times New Roman"/>
        </w:rPr>
        <w:t>kotrol</w:t>
      </w:r>
      <w:proofErr w:type="spellEnd"/>
      <w:proofErr w:type="gramEnd"/>
      <w:r w:rsidRPr="00223DE4">
        <w:rPr>
          <w:rFonts w:ascii="Verdana" w:eastAsia="Times New Roman" w:hAnsi="Verdana" w:cs="Times New Roman"/>
        </w:rPr>
        <w:t xml:space="preserve"> et.</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r w:rsidRPr="00223DE4">
        <w:rPr>
          <w:rFonts w:ascii="Verdana" w:eastAsia="Times New Roman" w:hAnsi="Verdana" w:cs="Times New Roman"/>
        </w:rPr>
        <w:t xml:space="preserve">Yük ve tahrik zincirlerini ve yük zincirinin yük kancasına </w:t>
      </w:r>
      <w:proofErr w:type="gramStart"/>
      <w:r w:rsidRPr="00223DE4">
        <w:rPr>
          <w:rFonts w:ascii="Verdana" w:eastAsia="Times New Roman" w:hAnsi="Verdana" w:cs="Times New Roman"/>
        </w:rPr>
        <w:t>bağlantısını  kontrol</w:t>
      </w:r>
      <w:proofErr w:type="gramEnd"/>
      <w:r w:rsidRPr="00223DE4">
        <w:rPr>
          <w:rFonts w:ascii="Verdana" w:eastAsia="Times New Roman" w:hAnsi="Verdana" w:cs="Times New Roman"/>
        </w:rPr>
        <w:t xml:space="preserve"> et.</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r w:rsidRPr="00223DE4">
        <w:rPr>
          <w:rFonts w:ascii="Verdana" w:eastAsia="Times New Roman" w:hAnsi="Verdana" w:cs="Times New Roman"/>
        </w:rPr>
        <w:t xml:space="preserve">Yük ve tahrik </w:t>
      </w:r>
      <w:proofErr w:type="gramStart"/>
      <w:r w:rsidRPr="00223DE4">
        <w:rPr>
          <w:rFonts w:ascii="Verdana" w:eastAsia="Times New Roman" w:hAnsi="Verdana" w:cs="Times New Roman"/>
        </w:rPr>
        <w:t>zinciri  çarkları</w:t>
      </w:r>
      <w:proofErr w:type="gramEnd"/>
      <w:r w:rsidRPr="00223DE4">
        <w:rPr>
          <w:rFonts w:ascii="Verdana" w:eastAsia="Times New Roman" w:hAnsi="Verdana" w:cs="Times New Roman"/>
        </w:rPr>
        <w:t xml:space="preserve"> ve bunların </w:t>
      </w:r>
      <w:proofErr w:type="spellStart"/>
      <w:r w:rsidRPr="00223DE4">
        <w:rPr>
          <w:rFonts w:ascii="Verdana" w:eastAsia="Times New Roman" w:hAnsi="Verdana" w:cs="Times New Roman"/>
        </w:rPr>
        <w:t>masfal</w:t>
      </w:r>
      <w:proofErr w:type="spellEnd"/>
      <w:r w:rsidRPr="00223DE4">
        <w:rPr>
          <w:rFonts w:ascii="Verdana" w:eastAsia="Times New Roman" w:hAnsi="Verdana" w:cs="Times New Roman"/>
        </w:rPr>
        <w:t xml:space="preserve"> ve emniyet kilitleri  ve diğer bağlantı  detaylarını gözle kontrol et.</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r w:rsidRPr="00223DE4">
        <w:rPr>
          <w:rFonts w:ascii="Verdana" w:eastAsia="Times New Roman" w:hAnsi="Verdana" w:cs="Times New Roman"/>
        </w:rPr>
        <w:t>Güvenlik mandalını kontrol et.</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r w:rsidRPr="00223DE4">
        <w:rPr>
          <w:rFonts w:ascii="Verdana" w:eastAsia="Times New Roman" w:hAnsi="Verdana" w:cs="Times New Roman"/>
        </w:rPr>
        <w:t xml:space="preserve">Zincirlerde korozyona </w:t>
      </w:r>
      <w:proofErr w:type="gramStart"/>
      <w:r w:rsidRPr="00223DE4">
        <w:rPr>
          <w:rFonts w:ascii="Verdana" w:eastAsia="Times New Roman" w:hAnsi="Verdana" w:cs="Times New Roman"/>
        </w:rPr>
        <w:t>karsı  önlem</w:t>
      </w:r>
      <w:proofErr w:type="gramEnd"/>
      <w:r w:rsidRPr="00223DE4">
        <w:rPr>
          <w:rFonts w:ascii="Verdana" w:eastAsia="Times New Roman" w:hAnsi="Verdana" w:cs="Times New Roman"/>
        </w:rPr>
        <w:t xml:space="preserve"> alınıp alınmadığını kontrol et.</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r w:rsidRPr="00223DE4">
        <w:rPr>
          <w:rFonts w:ascii="Verdana" w:eastAsia="Times New Roman" w:hAnsi="Verdana" w:cs="Times New Roman"/>
        </w:rPr>
        <w:t>Zincirlerde aşınma ve deformasyon olup olmadığını kontrol et.</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r w:rsidRPr="00223DE4">
        <w:rPr>
          <w:rFonts w:ascii="Verdana" w:eastAsia="Times New Roman" w:hAnsi="Verdana" w:cs="Times New Roman"/>
        </w:rPr>
        <w:t>Yük Zinciri bakla çapını tespit et. ( Bakla çapı %10 oranında incelmiş mi?)</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proofErr w:type="gramStart"/>
      <w:r w:rsidRPr="00223DE4">
        <w:rPr>
          <w:rFonts w:ascii="Verdana" w:eastAsia="Times New Roman" w:hAnsi="Verdana" w:cs="Times New Roman"/>
        </w:rPr>
        <w:t>Yük  zinciri</w:t>
      </w:r>
      <w:proofErr w:type="gramEnd"/>
      <w:r w:rsidRPr="00223DE4">
        <w:rPr>
          <w:rFonts w:ascii="Verdana" w:eastAsia="Times New Roman" w:hAnsi="Verdana" w:cs="Times New Roman"/>
        </w:rPr>
        <w:t xml:space="preserve"> bakla çapı boyu standart ölçüsünden % 5 oranında uzamış mı uzamamış mı  kontrol et.</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proofErr w:type="gramStart"/>
      <w:r w:rsidRPr="00223DE4">
        <w:rPr>
          <w:rFonts w:ascii="Verdana" w:eastAsia="Times New Roman" w:hAnsi="Verdana" w:cs="Times New Roman"/>
        </w:rPr>
        <w:t>Yük  zinciri</w:t>
      </w:r>
      <w:proofErr w:type="gramEnd"/>
      <w:r w:rsidRPr="00223DE4">
        <w:rPr>
          <w:rFonts w:ascii="Verdana" w:eastAsia="Times New Roman" w:hAnsi="Verdana" w:cs="Times New Roman"/>
        </w:rPr>
        <w:t xml:space="preserve"> boyu kaldırma yüksekliğinden uzun mu kontrol et.</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proofErr w:type="gramStart"/>
      <w:r w:rsidRPr="00223DE4">
        <w:rPr>
          <w:rFonts w:ascii="Verdana" w:eastAsia="Times New Roman" w:hAnsi="Verdana" w:cs="Times New Roman"/>
        </w:rPr>
        <w:t>Yük  ve</w:t>
      </w:r>
      <w:proofErr w:type="gramEnd"/>
      <w:r w:rsidRPr="00223DE4">
        <w:rPr>
          <w:rFonts w:ascii="Verdana" w:eastAsia="Times New Roman" w:hAnsi="Verdana" w:cs="Times New Roman"/>
        </w:rPr>
        <w:t xml:space="preserve"> tahrik  zincirleri zincir çarklarının yuvalarına uygun  bir şekilde oturuyor mu kontrol et.</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proofErr w:type="gramStart"/>
      <w:r w:rsidRPr="00223DE4">
        <w:rPr>
          <w:rFonts w:ascii="Verdana" w:eastAsia="Times New Roman" w:hAnsi="Verdana" w:cs="Times New Roman"/>
        </w:rPr>
        <w:lastRenderedPageBreak/>
        <w:t>Yük  ve</w:t>
      </w:r>
      <w:proofErr w:type="gramEnd"/>
      <w:r w:rsidRPr="00223DE4">
        <w:rPr>
          <w:rFonts w:ascii="Verdana" w:eastAsia="Times New Roman" w:hAnsi="Verdana" w:cs="Times New Roman"/>
        </w:rPr>
        <w:t xml:space="preserve"> tahrik  zincir çarklarının yataklarında aşınma var mı kontrol et.</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r w:rsidRPr="00223DE4">
        <w:rPr>
          <w:rFonts w:ascii="Verdana" w:eastAsia="Times New Roman" w:hAnsi="Verdana" w:cs="Times New Roman"/>
        </w:rPr>
        <w:t xml:space="preserve">Yük ve zincir çarklarında </w:t>
      </w:r>
      <w:proofErr w:type="gramStart"/>
      <w:r w:rsidRPr="00223DE4">
        <w:rPr>
          <w:rFonts w:ascii="Verdana" w:eastAsia="Times New Roman" w:hAnsi="Verdana" w:cs="Times New Roman"/>
        </w:rPr>
        <w:t>çatlak , kırık</w:t>
      </w:r>
      <w:proofErr w:type="gramEnd"/>
      <w:r w:rsidRPr="00223DE4">
        <w:rPr>
          <w:rFonts w:ascii="Verdana" w:eastAsia="Times New Roman" w:hAnsi="Verdana" w:cs="Times New Roman"/>
        </w:rPr>
        <w:t xml:space="preserve"> v.b gibi aşınma var mı  kontrol et.</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r w:rsidRPr="00223DE4">
        <w:rPr>
          <w:rFonts w:ascii="Verdana" w:eastAsia="Times New Roman" w:hAnsi="Verdana" w:cs="Times New Roman"/>
        </w:rPr>
        <w:t xml:space="preserve">Kanca ağız açıklığı kanca ağzı iç çapını  </w:t>
      </w:r>
      <w:proofErr w:type="gramStart"/>
      <w:r w:rsidRPr="00223DE4">
        <w:rPr>
          <w:rFonts w:ascii="Verdana" w:eastAsia="Times New Roman" w:hAnsi="Verdana" w:cs="Times New Roman"/>
        </w:rPr>
        <w:t>ölç .</w:t>
      </w:r>
      <w:proofErr w:type="gramEnd"/>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r w:rsidRPr="00223DE4">
        <w:rPr>
          <w:rFonts w:ascii="Verdana" w:eastAsia="Times New Roman" w:hAnsi="Verdana" w:cs="Times New Roman"/>
        </w:rPr>
        <w:t>Kancalar üzerinde kaynak işlemi olup olmadığını kontrol et.</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r w:rsidRPr="00223DE4">
        <w:rPr>
          <w:rFonts w:ascii="Verdana" w:eastAsia="Times New Roman" w:hAnsi="Verdana" w:cs="Times New Roman"/>
        </w:rPr>
        <w:t xml:space="preserve">Kancaların malzemesinin dövme </w:t>
      </w:r>
      <w:proofErr w:type="spellStart"/>
      <w:r w:rsidRPr="00223DE4">
        <w:rPr>
          <w:rFonts w:ascii="Verdana" w:eastAsia="Times New Roman" w:hAnsi="Verdana" w:cs="Times New Roman"/>
        </w:rPr>
        <w:t>celik</w:t>
      </w:r>
      <w:proofErr w:type="spellEnd"/>
      <w:r w:rsidRPr="00223DE4">
        <w:rPr>
          <w:rFonts w:ascii="Verdana" w:eastAsia="Times New Roman" w:hAnsi="Verdana" w:cs="Times New Roman"/>
        </w:rPr>
        <w:t xml:space="preserve"> veya benzeri malzemeden </w:t>
      </w:r>
      <w:proofErr w:type="gramStart"/>
      <w:r w:rsidRPr="00223DE4">
        <w:rPr>
          <w:rFonts w:ascii="Verdana" w:eastAsia="Times New Roman" w:hAnsi="Verdana" w:cs="Times New Roman"/>
        </w:rPr>
        <w:t>yapılıp  yapılmadığını</w:t>
      </w:r>
      <w:proofErr w:type="gramEnd"/>
      <w:r w:rsidRPr="00223DE4">
        <w:rPr>
          <w:rFonts w:ascii="Verdana" w:eastAsia="Times New Roman" w:hAnsi="Verdana" w:cs="Times New Roman"/>
        </w:rPr>
        <w:t xml:space="preserve"> kontrol et.</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r w:rsidRPr="00223DE4">
        <w:rPr>
          <w:rFonts w:ascii="Verdana" w:eastAsia="Times New Roman" w:hAnsi="Verdana" w:cs="Times New Roman"/>
        </w:rPr>
        <w:t xml:space="preserve">Kancaların yüzeylerinin </w:t>
      </w:r>
      <w:proofErr w:type="gramStart"/>
      <w:r w:rsidRPr="00223DE4">
        <w:rPr>
          <w:rFonts w:ascii="Verdana" w:eastAsia="Times New Roman" w:hAnsi="Verdana" w:cs="Times New Roman"/>
        </w:rPr>
        <w:t>düzgün , pürüzsüz</w:t>
      </w:r>
      <w:proofErr w:type="gramEnd"/>
      <w:r w:rsidRPr="00223DE4">
        <w:rPr>
          <w:rFonts w:ascii="Verdana" w:eastAsia="Times New Roman" w:hAnsi="Verdana" w:cs="Times New Roman"/>
        </w:rPr>
        <w:t>, karıncasız katmer ve benzeri kusurlarının olup olmadığını kontrol et.</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r w:rsidRPr="00223DE4">
        <w:rPr>
          <w:rFonts w:ascii="Verdana" w:eastAsia="Times New Roman" w:hAnsi="Verdana" w:cs="Times New Roman"/>
        </w:rPr>
        <w:t xml:space="preserve">Kancalarda </w:t>
      </w:r>
      <w:proofErr w:type="gramStart"/>
      <w:r w:rsidRPr="00223DE4">
        <w:rPr>
          <w:rFonts w:ascii="Verdana" w:eastAsia="Times New Roman" w:hAnsi="Verdana" w:cs="Times New Roman"/>
        </w:rPr>
        <w:t>güvenlik  mandalı</w:t>
      </w:r>
      <w:proofErr w:type="gramEnd"/>
      <w:r w:rsidRPr="00223DE4">
        <w:rPr>
          <w:rFonts w:ascii="Verdana" w:eastAsia="Times New Roman" w:hAnsi="Verdana" w:cs="Times New Roman"/>
        </w:rPr>
        <w:t xml:space="preserve"> olup olmadığının kontrol et.</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r w:rsidRPr="00223DE4">
        <w:rPr>
          <w:rFonts w:ascii="Verdana" w:eastAsia="Times New Roman" w:hAnsi="Verdana" w:cs="Times New Roman"/>
        </w:rPr>
        <w:t xml:space="preserve">Yük </w:t>
      </w:r>
      <w:proofErr w:type="gramStart"/>
      <w:r w:rsidRPr="00223DE4">
        <w:rPr>
          <w:rFonts w:ascii="Verdana" w:eastAsia="Times New Roman" w:hAnsi="Verdana" w:cs="Times New Roman"/>
        </w:rPr>
        <w:t>deneyleri  sonrasında</w:t>
      </w:r>
      <w:proofErr w:type="gramEnd"/>
      <w:r w:rsidRPr="00223DE4">
        <w:rPr>
          <w:rFonts w:ascii="Verdana" w:eastAsia="Times New Roman" w:hAnsi="Verdana" w:cs="Times New Roman"/>
        </w:rPr>
        <w:t xml:space="preserve"> kancalarda kalıcı deformasyon olup olmadığını  kontrol et.</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proofErr w:type="spellStart"/>
      <w:proofErr w:type="gramStart"/>
      <w:r w:rsidRPr="00223DE4">
        <w:rPr>
          <w:rFonts w:ascii="Verdana" w:eastAsia="Times New Roman" w:hAnsi="Verdana" w:cs="Times New Roman"/>
        </w:rPr>
        <w:t>Caraskal</w:t>
      </w:r>
      <w:proofErr w:type="spellEnd"/>
      <w:r w:rsidRPr="00223DE4">
        <w:rPr>
          <w:rFonts w:ascii="Verdana" w:eastAsia="Times New Roman" w:hAnsi="Verdana" w:cs="Times New Roman"/>
        </w:rPr>
        <w:t xml:space="preserve">  yüksüz</w:t>
      </w:r>
      <w:proofErr w:type="gramEnd"/>
      <w:r w:rsidRPr="00223DE4">
        <w:rPr>
          <w:rFonts w:ascii="Verdana" w:eastAsia="Times New Roman" w:hAnsi="Verdana" w:cs="Times New Roman"/>
        </w:rPr>
        <w:t xml:space="preserve">  durumdayken </w:t>
      </w:r>
      <w:proofErr w:type="spellStart"/>
      <w:r w:rsidRPr="00223DE4">
        <w:rPr>
          <w:rFonts w:ascii="Verdana" w:eastAsia="Times New Roman" w:hAnsi="Verdana" w:cs="Times New Roman"/>
        </w:rPr>
        <w:t>herbir</w:t>
      </w:r>
      <w:proofErr w:type="spellEnd"/>
      <w:r w:rsidRPr="00223DE4">
        <w:rPr>
          <w:rFonts w:ascii="Verdana" w:eastAsia="Times New Roman" w:hAnsi="Verdana" w:cs="Times New Roman"/>
        </w:rPr>
        <w:t xml:space="preserve"> hareket mekanizmasının izin </w:t>
      </w:r>
      <w:proofErr w:type="spellStart"/>
      <w:r w:rsidRPr="00223DE4">
        <w:rPr>
          <w:rFonts w:ascii="Verdana" w:eastAsia="Times New Roman" w:hAnsi="Verdana" w:cs="Times New Roman"/>
        </w:rPr>
        <w:t>verilne</w:t>
      </w:r>
      <w:proofErr w:type="spellEnd"/>
      <w:r w:rsidRPr="00223DE4">
        <w:rPr>
          <w:rFonts w:ascii="Verdana" w:eastAsia="Times New Roman" w:hAnsi="Verdana" w:cs="Times New Roman"/>
        </w:rPr>
        <w:t xml:space="preserve"> hareket alanlarının  basından sonuna kadar </w:t>
      </w:r>
      <w:proofErr w:type="spellStart"/>
      <w:r w:rsidRPr="00223DE4">
        <w:rPr>
          <w:rFonts w:ascii="Verdana" w:eastAsia="Times New Roman" w:hAnsi="Verdana" w:cs="Times New Roman"/>
        </w:rPr>
        <w:t>caraskalı</w:t>
      </w:r>
      <w:proofErr w:type="spellEnd"/>
      <w:r w:rsidRPr="00223DE4">
        <w:rPr>
          <w:rFonts w:ascii="Verdana" w:eastAsia="Times New Roman" w:hAnsi="Verdana" w:cs="Times New Roman"/>
        </w:rPr>
        <w:t xml:space="preserve">  </w:t>
      </w:r>
      <w:proofErr w:type="spellStart"/>
      <w:r w:rsidRPr="00223DE4">
        <w:rPr>
          <w:rFonts w:ascii="Verdana" w:eastAsia="Times New Roman" w:hAnsi="Verdana" w:cs="Times New Roman"/>
        </w:rPr>
        <w:t>calıştır</w:t>
      </w:r>
      <w:proofErr w:type="spellEnd"/>
      <w:r w:rsidRPr="00223DE4">
        <w:rPr>
          <w:rFonts w:ascii="Verdana" w:eastAsia="Times New Roman" w:hAnsi="Verdana" w:cs="Times New Roman"/>
        </w:rPr>
        <w:t xml:space="preserve">. </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proofErr w:type="spellStart"/>
      <w:r w:rsidRPr="00223DE4">
        <w:rPr>
          <w:rFonts w:ascii="Verdana" w:eastAsia="Times New Roman" w:hAnsi="Verdana" w:cs="Times New Roman"/>
        </w:rPr>
        <w:t>Casraskalın</w:t>
      </w:r>
      <w:proofErr w:type="spellEnd"/>
      <w:r w:rsidRPr="00223DE4">
        <w:rPr>
          <w:rFonts w:ascii="Verdana" w:eastAsia="Times New Roman" w:hAnsi="Verdana" w:cs="Times New Roman"/>
        </w:rPr>
        <w:t xml:space="preserve"> bütün </w:t>
      </w:r>
      <w:proofErr w:type="gramStart"/>
      <w:r w:rsidRPr="00223DE4">
        <w:rPr>
          <w:rFonts w:ascii="Verdana" w:eastAsia="Times New Roman" w:hAnsi="Verdana" w:cs="Times New Roman"/>
        </w:rPr>
        <w:t>fonksiyonlarını  yerine</w:t>
      </w:r>
      <w:proofErr w:type="gramEnd"/>
      <w:r w:rsidRPr="00223DE4">
        <w:rPr>
          <w:rFonts w:ascii="Verdana" w:eastAsia="Times New Roman" w:hAnsi="Verdana" w:cs="Times New Roman"/>
        </w:rPr>
        <w:t xml:space="preserve"> getirip  getirmediğini kontrol et.</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proofErr w:type="spellStart"/>
      <w:r w:rsidRPr="00223DE4">
        <w:rPr>
          <w:rFonts w:ascii="Verdana" w:eastAsia="Times New Roman" w:hAnsi="Verdana" w:cs="Times New Roman"/>
        </w:rPr>
        <w:t>Caraskalı</w:t>
      </w:r>
      <w:proofErr w:type="spellEnd"/>
      <w:r w:rsidRPr="00223DE4">
        <w:rPr>
          <w:rFonts w:ascii="Verdana" w:eastAsia="Times New Roman" w:hAnsi="Verdana" w:cs="Times New Roman"/>
        </w:rPr>
        <w:t xml:space="preserve"> 1.25 * P yük ile yükle,</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r w:rsidRPr="00223DE4">
        <w:rPr>
          <w:rFonts w:ascii="Verdana" w:eastAsia="Times New Roman" w:hAnsi="Verdana" w:cs="Times New Roman"/>
        </w:rPr>
        <w:t>Bu yükle en az 10 dakika askıda tut.</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proofErr w:type="spellStart"/>
      <w:r w:rsidRPr="00223DE4">
        <w:rPr>
          <w:rFonts w:ascii="Verdana" w:eastAsia="Times New Roman" w:hAnsi="Verdana" w:cs="Times New Roman"/>
        </w:rPr>
        <w:t>Caraskal</w:t>
      </w:r>
      <w:proofErr w:type="spellEnd"/>
      <w:r w:rsidRPr="00223DE4">
        <w:rPr>
          <w:rFonts w:ascii="Verdana" w:eastAsia="Times New Roman" w:hAnsi="Verdana" w:cs="Times New Roman"/>
        </w:rPr>
        <w:t xml:space="preserve"> ve </w:t>
      </w:r>
      <w:proofErr w:type="spellStart"/>
      <w:r w:rsidRPr="00223DE4">
        <w:rPr>
          <w:rFonts w:ascii="Verdana" w:eastAsia="Times New Roman" w:hAnsi="Verdana" w:cs="Times New Roman"/>
        </w:rPr>
        <w:t>tasıyıcı</w:t>
      </w:r>
      <w:proofErr w:type="spellEnd"/>
      <w:r w:rsidRPr="00223DE4">
        <w:rPr>
          <w:rFonts w:ascii="Verdana" w:eastAsia="Times New Roman" w:hAnsi="Verdana" w:cs="Times New Roman"/>
        </w:rPr>
        <w:t xml:space="preserve"> eleman üzerinde hiçbir </w:t>
      </w:r>
      <w:proofErr w:type="spellStart"/>
      <w:r w:rsidRPr="00223DE4">
        <w:rPr>
          <w:rFonts w:ascii="Verdana" w:eastAsia="Times New Roman" w:hAnsi="Verdana" w:cs="Times New Roman"/>
        </w:rPr>
        <w:t>catlak</w:t>
      </w:r>
      <w:proofErr w:type="spellEnd"/>
      <w:r w:rsidRPr="00223DE4">
        <w:rPr>
          <w:rFonts w:ascii="Verdana" w:eastAsia="Times New Roman" w:hAnsi="Verdana" w:cs="Times New Roman"/>
        </w:rPr>
        <w:t xml:space="preserve"> kalıcı biçim değişikliği </w:t>
      </w:r>
      <w:proofErr w:type="spellStart"/>
      <w:r w:rsidRPr="00223DE4">
        <w:rPr>
          <w:rFonts w:ascii="Verdana" w:eastAsia="Times New Roman" w:hAnsi="Verdana" w:cs="Times New Roman"/>
        </w:rPr>
        <w:t>caraskalın</w:t>
      </w:r>
      <w:proofErr w:type="spellEnd"/>
      <w:r w:rsidRPr="00223DE4">
        <w:rPr>
          <w:rFonts w:ascii="Verdana" w:eastAsia="Times New Roman" w:hAnsi="Verdana" w:cs="Times New Roman"/>
        </w:rPr>
        <w:t xml:space="preserve"> çalışma emniyetinin etkileyecek bir durum ve bağlantılarında </w:t>
      </w:r>
      <w:proofErr w:type="spellStart"/>
      <w:r w:rsidRPr="00223DE4">
        <w:rPr>
          <w:rFonts w:ascii="Verdana" w:eastAsia="Times New Roman" w:hAnsi="Verdana" w:cs="Times New Roman"/>
        </w:rPr>
        <w:t>gevseme</w:t>
      </w:r>
      <w:proofErr w:type="spellEnd"/>
      <w:r w:rsidRPr="00223DE4">
        <w:rPr>
          <w:rFonts w:ascii="Verdana" w:eastAsia="Times New Roman" w:hAnsi="Verdana" w:cs="Times New Roman"/>
        </w:rPr>
        <w:t xml:space="preserve"> ve hasar olup olmadığını kontrol et.</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r w:rsidRPr="00223DE4">
        <w:rPr>
          <w:rFonts w:ascii="Verdana" w:eastAsia="Times New Roman" w:hAnsi="Verdana" w:cs="Times New Roman"/>
        </w:rPr>
        <w:t xml:space="preserve"> </w:t>
      </w:r>
      <w:proofErr w:type="spellStart"/>
      <w:proofErr w:type="gramStart"/>
      <w:r w:rsidRPr="00223DE4">
        <w:rPr>
          <w:rFonts w:ascii="Verdana" w:eastAsia="Times New Roman" w:hAnsi="Verdana" w:cs="Times New Roman"/>
        </w:rPr>
        <w:t>Caraskalı</w:t>
      </w:r>
      <w:proofErr w:type="spellEnd"/>
      <w:r w:rsidRPr="00223DE4">
        <w:rPr>
          <w:rFonts w:ascii="Verdana" w:eastAsia="Times New Roman" w:hAnsi="Verdana" w:cs="Times New Roman"/>
        </w:rPr>
        <w:t xml:space="preserve">  1</w:t>
      </w:r>
      <w:proofErr w:type="gramEnd"/>
      <w:r w:rsidRPr="00223DE4">
        <w:rPr>
          <w:rFonts w:ascii="Verdana" w:eastAsia="Times New Roman" w:hAnsi="Verdana" w:cs="Times New Roman"/>
        </w:rPr>
        <w:t xml:space="preserve">.1 *P yük ile yükle </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proofErr w:type="spellStart"/>
      <w:r w:rsidRPr="00223DE4">
        <w:rPr>
          <w:rFonts w:ascii="Verdana" w:eastAsia="Times New Roman" w:hAnsi="Verdana" w:cs="Times New Roman"/>
        </w:rPr>
        <w:t>Caraskalı</w:t>
      </w:r>
      <w:proofErr w:type="spellEnd"/>
      <w:r w:rsidRPr="00223DE4">
        <w:rPr>
          <w:rFonts w:ascii="Verdana" w:eastAsia="Times New Roman" w:hAnsi="Verdana" w:cs="Times New Roman"/>
        </w:rPr>
        <w:t xml:space="preserve"> bütün hareket sınırları boyunca en az 0.5 </w:t>
      </w:r>
      <w:proofErr w:type="gramStart"/>
      <w:r w:rsidRPr="00223DE4">
        <w:rPr>
          <w:rFonts w:ascii="Verdana" w:eastAsia="Times New Roman" w:hAnsi="Verdana" w:cs="Times New Roman"/>
        </w:rPr>
        <w:t>saat  süreyle</w:t>
      </w:r>
      <w:proofErr w:type="gramEnd"/>
      <w:r w:rsidRPr="00223DE4">
        <w:rPr>
          <w:rFonts w:ascii="Verdana" w:eastAsia="Times New Roman" w:hAnsi="Verdana" w:cs="Times New Roman"/>
        </w:rPr>
        <w:t xml:space="preserve"> çalıştır</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proofErr w:type="spellStart"/>
      <w:r w:rsidRPr="00223DE4">
        <w:rPr>
          <w:rFonts w:ascii="Verdana" w:eastAsia="Times New Roman" w:hAnsi="Verdana" w:cs="Times New Roman"/>
        </w:rPr>
        <w:t>Caraskal</w:t>
      </w:r>
      <w:proofErr w:type="spellEnd"/>
      <w:r w:rsidRPr="00223DE4">
        <w:rPr>
          <w:rFonts w:ascii="Verdana" w:eastAsia="Times New Roman" w:hAnsi="Verdana" w:cs="Times New Roman"/>
        </w:rPr>
        <w:t xml:space="preserve"> </w:t>
      </w:r>
      <w:proofErr w:type="gramStart"/>
      <w:r w:rsidRPr="00223DE4">
        <w:rPr>
          <w:rFonts w:ascii="Verdana" w:eastAsia="Times New Roman" w:hAnsi="Verdana" w:cs="Times New Roman"/>
        </w:rPr>
        <w:t>mekanizmaları  ve</w:t>
      </w:r>
      <w:proofErr w:type="gramEnd"/>
      <w:r w:rsidRPr="00223DE4">
        <w:rPr>
          <w:rFonts w:ascii="Verdana" w:eastAsia="Times New Roman" w:hAnsi="Verdana" w:cs="Times New Roman"/>
        </w:rPr>
        <w:t xml:space="preserve"> frenlerinin emniyetli bir şekilde işlerliğini </w:t>
      </w:r>
      <w:proofErr w:type="spellStart"/>
      <w:r w:rsidRPr="00223DE4">
        <w:rPr>
          <w:rFonts w:ascii="Verdana" w:eastAsia="Times New Roman" w:hAnsi="Verdana" w:cs="Times New Roman"/>
        </w:rPr>
        <w:t>kontol</w:t>
      </w:r>
      <w:proofErr w:type="spellEnd"/>
      <w:r w:rsidRPr="00223DE4">
        <w:rPr>
          <w:rFonts w:ascii="Verdana" w:eastAsia="Times New Roman" w:hAnsi="Verdana" w:cs="Times New Roman"/>
        </w:rPr>
        <w:t xml:space="preserve"> et.</w:t>
      </w:r>
    </w:p>
    <w:p w:rsidR="003D1BC5" w:rsidRPr="00223DE4" w:rsidRDefault="003D1BC5" w:rsidP="003D1BC5">
      <w:pPr>
        <w:numPr>
          <w:ilvl w:val="0"/>
          <w:numId w:val="40"/>
        </w:numPr>
        <w:spacing w:after="0" w:line="240" w:lineRule="auto"/>
        <w:ind w:firstLine="131"/>
        <w:jc w:val="both"/>
        <w:rPr>
          <w:rFonts w:ascii="Verdana" w:eastAsia="Times New Roman" w:hAnsi="Verdana" w:cs="Times New Roman"/>
        </w:rPr>
      </w:pPr>
      <w:r w:rsidRPr="00223DE4">
        <w:rPr>
          <w:rFonts w:ascii="Verdana" w:eastAsia="Times New Roman" w:hAnsi="Verdana" w:cs="Times New Roman"/>
        </w:rPr>
        <w:t xml:space="preserve"> Deney </w:t>
      </w:r>
      <w:proofErr w:type="spellStart"/>
      <w:r w:rsidRPr="00223DE4">
        <w:rPr>
          <w:rFonts w:ascii="Verdana" w:eastAsia="Times New Roman" w:hAnsi="Verdana" w:cs="Times New Roman"/>
        </w:rPr>
        <w:t>sonuında</w:t>
      </w:r>
      <w:proofErr w:type="spellEnd"/>
      <w:r w:rsidRPr="00223DE4">
        <w:rPr>
          <w:rFonts w:ascii="Verdana" w:eastAsia="Times New Roman" w:hAnsi="Verdana" w:cs="Times New Roman"/>
        </w:rPr>
        <w:t xml:space="preserve"> yapılan gözle kontrollerde </w:t>
      </w:r>
      <w:proofErr w:type="spellStart"/>
      <w:r w:rsidRPr="00223DE4">
        <w:rPr>
          <w:rFonts w:ascii="Verdana" w:eastAsia="Times New Roman" w:hAnsi="Verdana" w:cs="Times New Roman"/>
        </w:rPr>
        <w:t>caraskal</w:t>
      </w:r>
      <w:proofErr w:type="spellEnd"/>
      <w:r w:rsidRPr="00223DE4">
        <w:rPr>
          <w:rFonts w:ascii="Verdana" w:eastAsia="Times New Roman" w:hAnsi="Verdana" w:cs="Times New Roman"/>
        </w:rPr>
        <w:t xml:space="preserve"> ve </w:t>
      </w:r>
      <w:proofErr w:type="gramStart"/>
      <w:r w:rsidRPr="00223DE4">
        <w:rPr>
          <w:rFonts w:ascii="Verdana" w:eastAsia="Times New Roman" w:hAnsi="Verdana" w:cs="Times New Roman"/>
        </w:rPr>
        <w:t>taşıyıcı  eleman</w:t>
      </w:r>
      <w:proofErr w:type="gramEnd"/>
      <w:r w:rsidRPr="00223DE4">
        <w:rPr>
          <w:rFonts w:ascii="Verdana" w:eastAsia="Times New Roman" w:hAnsi="Verdana" w:cs="Times New Roman"/>
        </w:rPr>
        <w:t xml:space="preserve"> üzerinde hasar, bağlantılarda </w:t>
      </w:r>
      <w:proofErr w:type="spellStart"/>
      <w:r w:rsidRPr="00223DE4">
        <w:rPr>
          <w:rFonts w:ascii="Verdana" w:eastAsia="Times New Roman" w:hAnsi="Verdana" w:cs="Times New Roman"/>
        </w:rPr>
        <w:t>gevseme</w:t>
      </w:r>
      <w:proofErr w:type="spellEnd"/>
      <w:r w:rsidRPr="00223DE4">
        <w:rPr>
          <w:rFonts w:ascii="Verdana" w:eastAsia="Times New Roman" w:hAnsi="Verdana" w:cs="Times New Roman"/>
        </w:rPr>
        <w:t xml:space="preserve"> ve bozulma olup olmadığını  kontrol et.</w:t>
      </w:r>
    </w:p>
    <w:p w:rsidR="003D1BC5" w:rsidRPr="00223DE4" w:rsidRDefault="003D1BC5" w:rsidP="003D1BC5">
      <w:pPr>
        <w:jc w:val="both"/>
        <w:rPr>
          <w:rFonts w:ascii="Verdana" w:eastAsia="Times New Roman" w:hAnsi="Verdana" w:cs="Times New Roman"/>
        </w:rPr>
      </w:pPr>
    </w:p>
    <w:p w:rsidR="006958A3" w:rsidRPr="00EB4526" w:rsidRDefault="00E24C41" w:rsidP="006958A3">
      <w:pPr>
        <w:shd w:val="clear" w:color="auto" w:fill="FFFFFF"/>
        <w:spacing w:before="454" w:line="227" w:lineRule="exact"/>
        <w:ind w:right="18"/>
        <w:jc w:val="both"/>
      </w:pPr>
      <w:r>
        <w:rPr>
          <w:rFonts w:eastAsia="Times New Roman"/>
        </w:rPr>
        <w:t xml:space="preserve">     </w:t>
      </w:r>
      <w:r w:rsidR="006958A3" w:rsidRPr="00EB4526">
        <w:rPr>
          <w:rFonts w:eastAsia="Times New Roman"/>
        </w:rPr>
        <w:t xml:space="preserve">İş yeri </w:t>
      </w:r>
      <w:r w:rsidR="006958A3" w:rsidRPr="00EB4526">
        <w:rPr>
          <w:rFonts w:eastAsia="Times New Roman"/>
          <w:bCs/>
        </w:rPr>
        <w:t xml:space="preserve">tarafından tutanak halinde hazırlanan Talimatı </w:t>
      </w:r>
      <w:proofErr w:type="gramStart"/>
      <w:r w:rsidR="006958A3" w:rsidRPr="00EB4526">
        <w:rPr>
          <w:rFonts w:eastAsia="Times New Roman"/>
          <w:bCs/>
        </w:rPr>
        <w:t>okudum .</w:t>
      </w:r>
      <w:proofErr w:type="gramEnd"/>
      <w:r w:rsidR="006958A3" w:rsidRPr="00EB4526">
        <w:rPr>
          <w:rFonts w:eastAsia="Times New Roman"/>
          <w:bCs/>
        </w:rPr>
        <w:t xml:space="preserve"> Bir suretini aldım, diğer suretini de iş yerine verdim. Talimatta açıklanan kurallara uyacağımı beyan ve kabul ederim. İş bu talimatı tam </w:t>
      </w:r>
      <w:r w:rsidR="006958A3" w:rsidRPr="00EB4526">
        <w:rPr>
          <w:rFonts w:eastAsia="Times New Roman"/>
        </w:rPr>
        <w:t xml:space="preserve">sıhhatte </w:t>
      </w:r>
      <w:r w:rsidR="006958A3" w:rsidRPr="00EB4526">
        <w:rPr>
          <w:rFonts w:eastAsia="Times New Roman"/>
          <w:bCs/>
        </w:rPr>
        <w:t>olarak, kendi rızamla isteyerek ve bilerek imzaladım.</w:t>
      </w:r>
    </w:p>
    <w:tbl>
      <w:tblPr>
        <w:tblW w:w="8084" w:type="dxa"/>
        <w:jc w:val="center"/>
        <w:tblInd w:w="49" w:type="dxa"/>
        <w:tblCellMar>
          <w:left w:w="70" w:type="dxa"/>
          <w:right w:w="70" w:type="dxa"/>
        </w:tblCellMar>
        <w:tblLook w:val="04A0" w:firstRow="1" w:lastRow="0" w:firstColumn="1" w:lastColumn="0" w:noHBand="0" w:noVBand="1"/>
      </w:tblPr>
      <w:tblGrid>
        <w:gridCol w:w="2021"/>
        <w:gridCol w:w="2021"/>
        <w:gridCol w:w="2021"/>
        <w:gridCol w:w="2021"/>
        <w:gridCol w:w="146"/>
      </w:tblGrid>
      <w:tr w:rsidR="00C63726" w:rsidTr="00C63726">
        <w:trPr>
          <w:trHeight w:val="364"/>
          <w:jc w:val="center"/>
        </w:trPr>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TEBLİĞ EDEN</w:t>
            </w:r>
          </w:p>
        </w:tc>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TEBELLÜĞ EDEN </w:t>
            </w:r>
          </w:p>
        </w:tc>
        <w:tc>
          <w:tcPr>
            <w:tcW w:w="6" w:type="dxa"/>
            <w:vAlign w:val="center"/>
            <w:hideMark/>
          </w:tcPr>
          <w:p w:rsidR="00C63726" w:rsidRDefault="00C63726">
            <w:pPr>
              <w:spacing w:after="0"/>
            </w:pPr>
          </w:p>
        </w:tc>
      </w:tr>
      <w:tr w:rsidR="00C63726" w:rsidTr="00C63726">
        <w:trPr>
          <w:trHeight w:val="3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726" w:rsidRDefault="00C63726">
            <w:pPr>
              <w:spacing w:after="0" w:line="240" w:lineRule="auto"/>
              <w:rPr>
                <w:rFonts w:ascii="Calibri" w:eastAsia="Times New Roman" w:hAnsi="Calibri" w:cs="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726" w:rsidRDefault="00C63726">
            <w:pPr>
              <w:spacing w:after="0" w:line="240" w:lineRule="auto"/>
              <w:rPr>
                <w:rFonts w:ascii="Calibri" w:eastAsia="Times New Roman" w:hAnsi="Calibri" w:cs="Calibri"/>
                <w:color w:val="000000"/>
              </w:rPr>
            </w:pP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xml:space="preserve"> TARİH </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TARİH</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bl>
    <w:p w:rsidR="00177EDE" w:rsidRPr="008E4F07" w:rsidRDefault="00177EDE" w:rsidP="00622F5A"/>
    <w:sectPr w:rsidR="00177EDE" w:rsidRPr="008E4F07" w:rsidSect="00656E78">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735" w:rsidRDefault="007D2735" w:rsidP="00124B7C">
      <w:pPr>
        <w:spacing w:after="0" w:line="240" w:lineRule="auto"/>
      </w:pPr>
      <w:r>
        <w:separator/>
      </w:r>
    </w:p>
  </w:endnote>
  <w:endnote w:type="continuationSeparator" w:id="0">
    <w:p w:rsidR="007D2735" w:rsidRDefault="007D2735" w:rsidP="001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735" w:rsidRDefault="007D2735" w:rsidP="00124B7C">
      <w:pPr>
        <w:spacing w:after="0" w:line="240" w:lineRule="auto"/>
      </w:pPr>
      <w:r>
        <w:separator/>
      </w:r>
    </w:p>
  </w:footnote>
  <w:footnote w:type="continuationSeparator" w:id="0">
    <w:p w:rsidR="007D2735" w:rsidRDefault="007D2735" w:rsidP="0012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BC9"/>
    <w:multiLevelType w:val="hybridMultilevel"/>
    <w:tmpl w:val="2466A264"/>
    <w:lvl w:ilvl="0" w:tplc="8E84EF9C">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tabs>
          <w:tab w:val="num" w:pos="732"/>
        </w:tabs>
        <w:ind w:left="732" w:hanging="360"/>
      </w:pPr>
      <w:rPr>
        <w:rFonts w:ascii="Courier New" w:hAnsi="Courier New" w:hint="default"/>
      </w:rPr>
    </w:lvl>
    <w:lvl w:ilvl="2" w:tplc="041F0005" w:tentative="1">
      <w:start w:val="1"/>
      <w:numFmt w:val="bullet"/>
      <w:lvlText w:val=""/>
      <w:lvlJc w:val="left"/>
      <w:pPr>
        <w:tabs>
          <w:tab w:val="num" w:pos="1452"/>
        </w:tabs>
        <w:ind w:left="1452" w:hanging="360"/>
      </w:pPr>
      <w:rPr>
        <w:rFonts w:ascii="Wingdings" w:hAnsi="Wingdings" w:hint="default"/>
      </w:rPr>
    </w:lvl>
    <w:lvl w:ilvl="3" w:tplc="041F0001" w:tentative="1">
      <w:start w:val="1"/>
      <w:numFmt w:val="bullet"/>
      <w:lvlText w:val=""/>
      <w:lvlJc w:val="left"/>
      <w:pPr>
        <w:tabs>
          <w:tab w:val="num" w:pos="2172"/>
        </w:tabs>
        <w:ind w:left="2172" w:hanging="360"/>
      </w:pPr>
      <w:rPr>
        <w:rFonts w:ascii="Symbol" w:hAnsi="Symbol" w:hint="default"/>
      </w:rPr>
    </w:lvl>
    <w:lvl w:ilvl="4" w:tplc="041F0003" w:tentative="1">
      <w:start w:val="1"/>
      <w:numFmt w:val="bullet"/>
      <w:lvlText w:val="o"/>
      <w:lvlJc w:val="left"/>
      <w:pPr>
        <w:tabs>
          <w:tab w:val="num" w:pos="2892"/>
        </w:tabs>
        <w:ind w:left="2892" w:hanging="360"/>
      </w:pPr>
      <w:rPr>
        <w:rFonts w:ascii="Courier New" w:hAnsi="Courier New" w:hint="default"/>
      </w:rPr>
    </w:lvl>
    <w:lvl w:ilvl="5" w:tplc="041F0005" w:tentative="1">
      <w:start w:val="1"/>
      <w:numFmt w:val="bullet"/>
      <w:lvlText w:val=""/>
      <w:lvlJc w:val="left"/>
      <w:pPr>
        <w:tabs>
          <w:tab w:val="num" w:pos="3612"/>
        </w:tabs>
        <w:ind w:left="3612" w:hanging="360"/>
      </w:pPr>
      <w:rPr>
        <w:rFonts w:ascii="Wingdings" w:hAnsi="Wingdings" w:hint="default"/>
      </w:rPr>
    </w:lvl>
    <w:lvl w:ilvl="6" w:tplc="041F0001" w:tentative="1">
      <w:start w:val="1"/>
      <w:numFmt w:val="bullet"/>
      <w:lvlText w:val=""/>
      <w:lvlJc w:val="left"/>
      <w:pPr>
        <w:tabs>
          <w:tab w:val="num" w:pos="4332"/>
        </w:tabs>
        <w:ind w:left="4332" w:hanging="360"/>
      </w:pPr>
      <w:rPr>
        <w:rFonts w:ascii="Symbol" w:hAnsi="Symbol" w:hint="default"/>
      </w:rPr>
    </w:lvl>
    <w:lvl w:ilvl="7" w:tplc="041F0003" w:tentative="1">
      <w:start w:val="1"/>
      <w:numFmt w:val="bullet"/>
      <w:lvlText w:val="o"/>
      <w:lvlJc w:val="left"/>
      <w:pPr>
        <w:tabs>
          <w:tab w:val="num" w:pos="5052"/>
        </w:tabs>
        <w:ind w:left="5052" w:hanging="360"/>
      </w:pPr>
      <w:rPr>
        <w:rFonts w:ascii="Courier New" w:hAnsi="Courier New" w:hint="default"/>
      </w:rPr>
    </w:lvl>
    <w:lvl w:ilvl="8" w:tplc="041F0005" w:tentative="1">
      <w:start w:val="1"/>
      <w:numFmt w:val="bullet"/>
      <w:lvlText w:val=""/>
      <w:lvlJc w:val="left"/>
      <w:pPr>
        <w:tabs>
          <w:tab w:val="num" w:pos="5772"/>
        </w:tabs>
        <w:ind w:left="5772" w:hanging="360"/>
      </w:pPr>
      <w:rPr>
        <w:rFonts w:ascii="Wingdings" w:hAnsi="Wingdings" w:hint="default"/>
      </w:rPr>
    </w:lvl>
  </w:abstractNum>
  <w:abstractNum w:abstractNumId="1">
    <w:nsid w:val="02CA3C3B"/>
    <w:multiLevelType w:val="singleLevel"/>
    <w:tmpl w:val="B728055A"/>
    <w:lvl w:ilvl="0">
      <w:start w:val="1"/>
      <w:numFmt w:val="decimal"/>
      <w:lvlText w:val="%1."/>
      <w:legacy w:legacy="1" w:legacySpace="0" w:legacyIndent="284"/>
      <w:lvlJc w:val="left"/>
      <w:rPr>
        <w:rFonts w:ascii="Times New Roman" w:hAnsi="Times New Roman" w:cs="Times New Roman" w:hint="default"/>
      </w:rPr>
    </w:lvl>
  </w:abstractNum>
  <w:abstractNum w:abstractNumId="2">
    <w:nsid w:val="04FF66C1"/>
    <w:multiLevelType w:val="hybridMultilevel"/>
    <w:tmpl w:val="5426A1DE"/>
    <w:lvl w:ilvl="0" w:tplc="7C3EED7C">
      <w:start w:val="1"/>
      <w:numFmt w:val="lowerLetter"/>
      <w:lvlText w:val="%1-"/>
      <w:lvlJc w:val="left"/>
      <w:pPr>
        <w:tabs>
          <w:tab w:val="num" w:pos="1008"/>
        </w:tabs>
        <w:ind w:left="1008" w:hanging="360"/>
      </w:pPr>
      <w:rPr>
        <w:rFonts w:hint="default"/>
      </w:rPr>
    </w:lvl>
    <w:lvl w:ilvl="1" w:tplc="041F0019" w:tentative="1">
      <w:start w:val="1"/>
      <w:numFmt w:val="lowerLetter"/>
      <w:lvlText w:val="%2."/>
      <w:lvlJc w:val="left"/>
      <w:pPr>
        <w:tabs>
          <w:tab w:val="num" w:pos="1728"/>
        </w:tabs>
        <w:ind w:left="1728" w:hanging="360"/>
      </w:pPr>
    </w:lvl>
    <w:lvl w:ilvl="2" w:tplc="041F001B" w:tentative="1">
      <w:start w:val="1"/>
      <w:numFmt w:val="lowerRoman"/>
      <w:lvlText w:val="%3."/>
      <w:lvlJc w:val="right"/>
      <w:pPr>
        <w:tabs>
          <w:tab w:val="num" w:pos="2448"/>
        </w:tabs>
        <w:ind w:left="2448" w:hanging="180"/>
      </w:pPr>
    </w:lvl>
    <w:lvl w:ilvl="3" w:tplc="041F000F" w:tentative="1">
      <w:start w:val="1"/>
      <w:numFmt w:val="decimal"/>
      <w:lvlText w:val="%4."/>
      <w:lvlJc w:val="left"/>
      <w:pPr>
        <w:tabs>
          <w:tab w:val="num" w:pos="3168"/>
        </w:tabs>
        <w:ind w:left="3168" w:hanging="360"/>
      </w:pPr>
    </w:lvl>
    <w:lvl w:ilvl="4" w:tplc="041F0019" w:tentative="1">
      <w:start w:val="1"/>
      <w:numFmt w:val="lowerLetter"/>
      <w:lvlText w:val="%5."/>
      <w:lvlJc w:val="left"/>
      <w:pPr>
        <w:tabs>
          <w:tab w:val="num" w:pos="3888"/>
        </w:tabs>
        <w:ind w:left="3888" w:hanging="360"/>
      </w:pPr>
    </w:lvl>
    <w:lvl w:ilvl="5" w:tplc="041F001B" w:tentative="1">
      <w:start w:val="1"/>
      <w:numFmt w:val="lowerRoman"/>
      <w:lvlText w:val="%6."/>
      <w:lvlJc w:val="right"/>
      <w:pPr>
        <w:tabs>
          <w:tab w:val="num" w:pos="4608"/>
        </w:tabs>
        <w:ind w:left="4608" w:hanging="180"/>
      </w:pPr>
    </w:lvl>
    <w:lvl w:ilvl="6" w:tplc="041F000F" w:tentative="1">
      <w:start w:val="1"/>
      <w:numFmt w:val="decimal"/>
      <w:lvlText w:val="%7."/>
      <w:lvlJc w:val="left"/>
      <w:pPr>
        <w:tabs>
          <w:tab w:val="num" w:pos="5328"/>
        </w:tabs>
        <w:ind w:left="5328" w:hanging="360"/>
      </w:pPr>
    </w:lvl>
    <w:lvl w:ilvl="7" w:tplc="041F0019" w:tentative="1">
      <w:start w:val="1"/>
      <w:numFmt w:val="lowerLetter"/>
      <w:lvlText w:val="%8."/>
      <w:lvlJc w:val="left"/>
      <w:pPr>
        <w:tabs>
          <w:tab w:val="num" w:pos="6048"/>
        </w:tabs>
        <w:ind w:left="6048" w:hanging="360"/>
      </w:pPr>
    </w:lvl>
    <w:lvl w:ilvl="8" w:tplc="041F001B" w:tentative="1">
      <w:start w:val="1"/>
      <w:numFmt w:val="lowerRoman"/>
      <w:lvlText w:val="%9."/>
      <w:lvlJc w:val="right"/>
      <w:pPr>
        <w:tabs>
          <w:tab w:val="num" w:pos="6768"/>
        </w:tabs>
        <w:ind w:left="6768" w:hanging="180"/>
      </w:pPr>
    </w:lvl>
  </w:abstractNum>
  <w:abstractNum w:abstractNumId="3">
    <w:nsid w:val="050E1521"/>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4">
    <w:nsid w:val="0C6C32F3"/>
    <w:multiLevelType w:val="hybridMultilevel"/>
    <w:tmpl w:val="BF7EB4FE"/>
    <w:lvl w:ilvl="0" w:tplc="33CA1EA6">
      <w:start w:val="1"/>
      <w:numFmt w:val="bullet"/>
      <w:lvlText w:val=""/>
      <w:lvlJc w:val="left"/>
      <w:pPr>
        <w:tabs>
          <w:tab w:val="num" w:pos="1440"/>
        </w:tabs>
        <w:ind w:left="1440" w:hanging="360"/>
      </w:pPr>
      <w:rPr>
        <w:rFonts w:ascii="Wingdings" w:hAnsi="Wingdings" w:hint="default"/>
        <w:outline w:val="0"/>
        <w:shadow w:val="0"/>
        <w:emboss/>
        <w:imprint w:val="0"/>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5">
    <w:nsid w:val="0CCF171C"/>
    <w:multiLevelType w:val="hybridMultilevel"/>
    <w:tmpl w:val="7E8C5030"/>
    <w:lvl w:ilvl="0" w:tplc="BBD8F564">
      <w:start w:val="1"/>
      <w:numFmt w:val="decimal"/>
      <w:lvlText w:val="%1."/>
      <w:lvlJc w:val="left"/>
      <w:pPr>
        <w:tabs>
          <w:tab w:val="num" w:pos="720"/>
        </w:tabs>
        <w:ind w:left="720" w:hanging="360"/>
      </w:pPr>
      <w:rPr>
        <w:b/>
      </w:rPr>
    </w:lvl>
    <w:lvl w:ilvl="1" w:tplc="33CA1EA6">
      <w:start w:val="1"/>
      <w:numFmt w:val="bullet"/>
      <w:lvlText w:val=""/>
      <w:lvlJc w:val="left"/>
      <w:pPr>
        <w:tabs>
          <w:tab w:val="num" w:pos="1440"/>
        </w:tabs>
        <w:ind w:left="1440" w:hanging="360"/>
      </w:pPr>
      <w:rPr>
        <w:rFonts w:ascii="Wingdings" w:hAnsi="Wingdings" w:hint="default"/>
        <w:outline w:val="0"/>
        <w:shadow w:val="0"/>
        <w:emboss/>
        <w:imprint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0D064134"/>
    <w:multiLevelType w:val="hybridMultilevel"/>
    <w:tmpl w:val="5212125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nsid w:val="10594771"/>
    <w:multiLevelType w:val="singleLevel"/>
    <w:tmpl w:val="17AA44E8"/>
    <w:lvl w:ilvl="0">
      <w:start w:val="16"/>
      <w:numFmt w:val="decimal"/>
      <w:lvlText w:val="4.%1."/>
      <w:legacy w:legacy="1" w:legacySpace="0" w:legacyIndent="432"/>
      <w:lvlJc w:val="left"/>
      <w:rPr>
        <w:rFonts w:ascii="Times New Roman" w:hAnsi="Times New Roman" w:cs="Times New Roman" w:hint="default"/>
      </w:rPr>
    </w:lvl>
  </w:abstractNum>
  <w:abstractNum w:abstractNumId="8">
    <w:nsid w:val="162D715C"/>
    <w:multiLevelType w:val="hybridMultilevel"/>
    <w:tmpl w:val="6AD60EB4"/>
    <w:lvl w:ilvl="0" w:tplc="7E26F42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64A3884"/>
    <w:multiLevelType w:val="hybridMultilevel"/>
    <w:tmpl w:val="035ADFF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6840C96"/>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11">
    <w:nsid w:val="17780059"/>
    <w:multiLevelType w:val="hybridMultilevel"/>
    <w:tmpl w:val="B9A6CE8C"/>
    <w:lvl w:ilvl="0" w:tplc="8E84EF9C">
      <w:start w:val="1"/>
      <w:numFmt w:val="bullet"/>
      <w:lvlText w:val=""/>
      <w:lvlJc w:val="left"/>
      <w:pPr>
        <w:tabs>
          <w:tab w:val="num" w:pos="1068"/>
        </w:tabs>
        <w:ind w:left="1068" w:hanging="360"/>
      </w:pPr>
      <w:rPr>
        <w:rFonts w:ascii="Symbol" w:hAnsi="Symbol" w:hint="default"/>
        <w:color w:val="auto"/>
      </w:rPr>
    </w:lvl>
    <w:lvl w:ilvl="1" w:tplc="041F0003">
      <w:start w:val="1"/>
      <w:numFmt w:val="bullet"/>
      <w:lvlText w:val="o"/>
      <w:lvlJc w:val="left"/>
      <w:pPr>
        <w:tabs>
          <w:tab w:val="num" w:pos="1860"/>
        </w:tabs>
        <w:ind w:left="1860" w:hanging="360"/>
      </w:pPr>
      <w:rPr>
        <w:rFonts w:ascii="Courier New" w:hAnsi="Courier New" w:hint="default"/>
      </w:rPr>
    </w:lvl>
    <w:lvl w:ilvl="2" w:tplc="041F0005" w:tentative="1">
      <w:start w:val="1"/>
      <w:numFmt w:val="bullet"/>
      <w:lvlText w:val=""/>
      <w:lvlJc w:val="left"/>
      <w:pPr>
        <w:tabs>
          <w:tab w:val="num" w:pos="2580"/>
        </w:tabs>
        <w:ind w:left="2580" w:hanging="360"/>
      </w:pPr>
      <w:rPr>
        <w:rFonts w:ascii="Wingdings" w:hAnsi="Wingdings" w:hint="default"/>
      </w:rPr>
    </w:lvl>
    <w:lvl w:ilvl="3" w:tplc="041F0001" w:tentative="1">
      <w:start w:val="1"/>
      <w:numFmt w:val="bullet"/>
      <w:lvlText w:val=""/>
      <w:lvlJc w:val="left"/>
      <w:pPr>
        <w:tabs>
          <w:tab w:val="num" w:pos="3300"/>
        </w:tabs>
        <w:ind w:left="3300" w:hanging="360"/>
      </w:pPr>
      <w:rPr>
        <w:rFonts w:ascii="Symbol" w:hAnsi="Symbol" w:hint="default"/>
      </w:rPr>
    </w:lvl>
    <w:lvl w:ilvl="4" w:tplc="041F0003" w:tentative="1">
      <w:start w:val="1"/>
      <w:numFmt w:val="bullet"/>
      <w:lvlText w:val="o"/>
      <w:lvlJc w:val="left"/>
      <w:pPr>
        <w:tabs>
          <w:tab w:val="num" w:pos="4020"/>
        </w:tabs>
        <w:ind w:left="4020" w:hanging="360"/>
      </w:pPr>
      <w:rPr>
        <w:rFonts w:ascii="Courier New" w:hAnsi="Courier New" w:hint="default"/>
      </w:rPr>
    </w:lvl>
    <w:lvl w:ilvl="5" w:tplc="041F0005" w:tentative="1">
      <w:start w:val="1"/>
      <w:numFmt w:val="bullet"/>
      <w:lvlText w:val=""/>
      <w:lvlJc w:val="left"/>
      <w:pPr>
        <w:tabs>
          <w:tab w:val="num" w:pos="4740"/>
        </w:tabs>
        <w:ind w:left="4740" w:hanging="360"/>
      </w:pPr>
      <w:rPr>
        <w:rFonts w:ascii="Wingdings" w:hAnsi="Wingdings" w:hint="default"/>
      </w:rPr>
    </w:lvl>
    <w:lvl w:ilvl="6" w:tplc="041F0001" w:tentative="1">
      <w:start w:val="1"/>
      <w:numFmt w:val="bullet"/>
      <w:lvlText w:val=""/>
      <w:lvlJc w:val="left"/>
      <w:pPr>
        <w:tabs>
          <w:tab w:val="num" w:pos="5460"/>
        </w:tabs>
        <w:ind w:left="5460" w:hanging="360"/>
      </w:pPr>
      <w:rPr>
        <w:rFonts w:ascii="Symbol" w:hAnsi="Symbol" w:hint="default"/>
      </w:rPr>
    </w:lvl>
    <w:lvl w:ilvl="7" w:tplc="041F0003" w:tentative="1">
      <w:start w:val="1"/>
      <w:numFmt w:val="bullet"/>
      <w:lvlText w:val="o"/>
      <w:lvlJc w:val="left"/>
      <w:pPr>
        <w:tabs>
          <w:tab w:val="num" w:pos="6180"/>
        </w:tabs>
        <w:ind w:left="6180" w:hanging="360"/>
      </w:pPr>
      <w:rPr>
        <w:rFonts w:ascii="Courier New" w:hAnsi="Courier New" w:hint="default"/>
      </w:rPr>
    </w:lvl>
    <w:lvl w:ilvl="8" w:tplc="041F0005" w:tentative="1">
      <w:start w:val="1"/>
      <w:numFmt w:val="bullet"/>
      <w:lvlText w:val=""/>
      <w:lvlJc w:val="left"/>
      <w:pPr>
        <w:tabs>
          <w:tab w:val="num" w:pos="6900"/>
        </w:tabs>
        <w:ind w:left="6900" w:hanging="360"/>
      </w:pPr>
      <w:rPr>
        <w:rFonts w:ascii="Wingdings" w:hAnsi="Wingdings" w:hint="default"/>
      </w:rPr>
    </w:lvl>
  </w:abstractNum>
  <w:abstractNum w:abstractNumId="12">
    <w:nsid w:val="186769B9"/>
    <w:multiLevelType w:val="hybridMultilevel"/>
    <w:tmpl w:val="779AF59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FCD295F"/>
    <w:multiLevelType w:val="hybridMultilevel"/>
    <w:tmpl w:val="9E4A01A6"/>
    <w:lvl w:ilvl="0" w:tplc="9606D6A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2A5581A"/>
    <w:multiLevelType w:val="singleLevel"/>
    <w:tmpl w:val="36C6BCE4"/>
    <w:lvl w:ilvl="0">
      <w:start w:val="5"/>
      <w:numFmt w:val="decimal"/>
      <w:lvlText w:val="1.%1."/>
      <w:legacy w:legacy="1" w:legacySpace="0" w:legacyIndent="418"/>
      <w:lvlJc w:val="left"/>
      <w:rPr>
        <w:rFonts w:ascii="Times New Roman" w:hAnsi="Times New Roman" w:cs="Times New Roman" w:hint="default"/>
      </w:rPr>
    </w:lvl>
  </w:abstractNum>
  <w:abstractNum w:abstractNumId="15">
    <w:nsid w:val="22D754F1"/>
    <w:multiLevelType w:val="hybridMultilevel"/>
    <w:tmpl w:val="B5ECA05E"/>
    <w:lvl w:ilvl="0" w:tplc="AFB06502">
      <w:start w:val="1"/>
      <w:numFmt w:val="bullet"/>
      <w:lvlText w:val=""/>
      <w:lvlJc w:val="left"/>
      <w:pPr>
        <w:tabs>
          <w:tab w:val="num" w:pos="1428"/>
        </w:tabs>
        <w:ind w:left="1428" w:hanging="360"/>
      </w:pPr>
      <w:rPr>
        <w:rFonts w:ascii="Wingdings" w:hAnsi="Wingdings" w:hint="default"/>
        <w:color w:val="auto"/>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6">
    <w:nsid w:val="22FF3822"/>
    <w:multiLevelType w:val="multilevel"/>
    <w:tmpl w:val="C7F20BAA"/>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5FC62AE"/>
    <w:multiLevelType w:val="singleLevel"/>
    <w:tmpl w:val="76D4463E"/>
    <w:lvl w:ilvl="0">
      <w:start w:val="1"/>
      <w:numFmt w:val="decimal"/>
      <w:lvlText w:val="%1."/>
      <w:legacy w:legacy="1" w:legacySpace="0" w:legacyIndent="500"/>
      <w:lvlJc w:val="left"/>
      <w:rPr>
        <w:rFonts w:ascii="Times New Roman" w:hAnsi="Times New Roman" w:cs="Times New Roman" w:hint="default"/>
      </w:rPr>
    </w:lvl>
  </w:abstractNum>
  <w:abstractNum w:abstractNumId="18">
    <w:nsid w:val="27103842"/>
    <w:multiLevelType w:val="singleLevel"/>
    <w:tmpl w:val="EB1AC9AA"/>
    <w:lvl w:ilvl="0">
      <w:start w:val="1"/>
      <w:numFmt w:val="decimal"/>
      <w:lvlText w:val="4.%1."/>
      <w:legacy w:legacy="1" w:legacySpace="0" w:legacyIndent="436"/>
      <w:lvlJc w:val="left"/>
      <w:rPr>
        <w:rFonts w:ascii="Times New Roman" w:hAnsi="Times New Roman" w:cs="Times New Roman" w:hint="default"/>
      </w:rPr>
    </w:lvl>
  </w:abstractNum>
  <w:abstractNum w:abstractNumId="19">
    <w:nsid w:val="27675A4D"/>
    <w:multiLevelType w:val="hybridMultilevel"/>
    <w:tmpl w:val="0E5E80FE"/>
    <w:lvl w:ilvl="0" w:tplc="F2D8DD0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27D24CA9"/>
    <w:multiLevelType w:val="hybridMultilevel"/>
    <w:tmpl w:val="9C562D0A"/>
    <w:lvl w:ilvl="0" w:tplc="F6025698">
      <w:start w:val="1"/>
      <w:numFmt w:val="decimal"/>
      <w:lvlText w:val="%1."/>
      <w:lvlJc w:val="left"/>
      <w:pPr>
        <w:tabs>
          <w:tab w:val="num" w:pos="502"/>
        </w:tabs>
        <w:ind w:left="502" w:hanging="360"/>
      </w:pPr>
      <w:rPr>
        <w:rFonts w:ascii="Arial" w:hAnsi="Arial" w:hint="default"/>
        <w:b/>
        <w:i w:val="0"/>
        <w:sz w:val="24"/>
      </w:rPr>
    </w:lvl>
    <w:lvl w:ilvl="1" w:tplc="041F0019">
      <w:start w:val="1"/>
      <w:numFmt w:val="decimal"/>
      <w:lvlText w:val="%2."/>
      <w:lvlJc w:val="left"/>
      <w:pPr>
        <w:tabs>
          <w:tab w:val="num" w:pos="1298"/>
        </w:tabs>
        <w:ind w:left="1298" w:hanging="360"/>
      </w:pPr>
    </w:lvl>
    <w:lvl w:ilvl="2" w:tplc="041F001B">
      <w:start w:val="1"/>
      <w:numFmt w:val="decimal"/>
      <w:lvlText w:val="%3."/>
      <w:lvlJc w:val="left"/>
      <w:pPr>
        <w:tabs>
          <w:tab w:val="num" w:pos="2018"/>
        </w:tabs>
        <w:ind w:left="2018" w:hanging="360"/>
      </w:pPr>
    </w:lvl>
    <w:lvl w:ilvl="3" w:tplc="041F000F">
      <w:start w:val="1"/>
      <w:numFmt w:val="decimal"/>
      <w:lvlText w:val="%4."/>
      <w:lvlJc w:val="left"/>
      <w:pPr>
        <w:tabs>
          <w:tab w:val="num" w:pos="2738"/>
        </w:tabs>
        <w:ind w:left="2738" w:hanging="360"/>
      </w:pPr>
    </w:lvl>
    <w:lvl w:ilvl="4" w:tplc="041F0019">
      <w:start w:val="1"/>
      <w:numFmt w:val="decimal"/>
      <w:lvlText w:val="%5."/>
      <w:lvlJc w:val="left"/>
      <w:pPr>
        <w:tabs>
          <w:tab w:val="num" w:pos="3458"/>
        </w:tabs>
        <w:ind w:left="3458" w:hanging="360"/>
      </w:pPr>
    </w:lvl>
    <w:lvl w:ilvl="5" w:tplc="041F001B">
      <w:start w:val="1"/>
      <w:numFmt w:val="decimal"/>
      <w:lvlText w:val="%6."/>
      <w:lvlJc w:val="left"/>
      <w:pPr>
        <w:tabs>
          <w:tab w:val="num" w:pos="4178"/>
        </w:tabs>
        <w:ind w:left="4178" w:hanging="360"/>
      </w:pPr>
    </w:lvl>
    <w:lvl w:ilvl="6" w:tplc="041F000F">
      <w:start w:val="1"/>
      <w:numFmt w:val="decimal"/>
      <w:lvlText w:val="%7."/>
      <w:lvlJc w:val="left"/>
      <w:pPr>
        <w:tabs>
          <w:tab w:val="num" w:pos="4898"/>
        </w:tabs>
        <w:ind w:left="4898" w:hanging="360"/>
      </w:pPr>
    </w:lvl>
    <w:lvl w:ilvl="7" w:tplc="041F0019">
      <w:start w:val="1"/>
      <w:numFmt w:val="decimal"/>
      <w:lvlText w:val="%8."/>
      <w:lvlJc w:val="left"/>
      <w:pPr>
        <w:tabs>
          <w:tab w:val="num" w:pos="5618"/>
        </w:tabs>
        <w:ind w:left="5618" w:hanging="360"/>
      </w:pPr>
    </w:lvl>
    <w:lvl w:ilvl="8" w:tplc="041F001B">
      <w:start w:val="1"/>
      <w:numFmt w:val="decimal"/>
      <w:lvlText w:val="%9."/>
      <w:lvlJc w:val="left"/>
      <w:pPr>
        <w:tabs>
          <w:tab w:val="num" w:pos="6338"/>
        </w:tabs>
        <w:ind w:left="6338" w:hanging="360"/>
      </w:pPr>
    </w:lvl>
  </w:abstractNum>
  <w:abstractNum w:abstractNumId="21">
    <w:nsid w:val="27E00682"/>
    <w:multiLevelType w:val="hybridMultilevel"/>
    <w:tmpl w:val="B174505A"/>
    <w:lvl w:ilvl="0" w:tplc="8E84EF9C">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tabs>
          <w:tab w:val="num" w:pos="732"/>
        </w:tabs>
        <w:ind w:left="732" w:hanging="360"/>
      </w:pPr>
      <w:rPr>
        <w:rFonts w:ascii="Courier New" w:hAnsi="Courier New" w:hint="default"/>
      </w:rPr>
    </w:lvl>
    <w:lvl w:ilvl="2" w:tplc="041F0005" w:tentative="1">
      <w:start w:val="1"/>
      <w:numFmt w:val="bullet"/>
      <w:lvlText w:val=""/>
      <w:lvlJc w:val="left"/>
      <w:pPr>
        <w:tabs>
          <w:tab w:val="num" w:pos="1452"/>
        </w:tabs>
        <w:ind w:left="1452" w:hanging="360"/>
      </w:pPr>
      <w:rPr>
        <w:rFonts w:ascii="Wingdings" w:hAnsi="Wingdings" w:hint="default"/>
      </w:rPr>
    </w:lvl>
    <w:lvl w:ilvl="3" w:tplc="041F0001" w:tentative="1">
      <w:start w:val="1"/>
      <w:numFmt w:val="bullet"/>
      <w:lvlText w:val=""/>
      <w:lvlJc w:val="left"/>
      <w:pPr>
        <w:tabs>
          <w:tab w:val="num" w:pos="2172"/>
        </w:tabs>
        <w:ind w:left="2172" w:hanging="360"/>
      </w:pPr>
      <w:rPr>
        <w:rFonts w:ascii="Symbol" w:hAnsi="Symbol" w:hint="default"/>
      </w:rPr>
    </w:lvl>
    <w:lvl w:ilvl="4" w:tplc="041F0003" w:tentative="1">
      <w:start w:val="1"/>
      <w:numFmt w:val="bullet"/>
      <w:lvlText w:val="o"/>
      <w:lvlJc w:val="left"/>
      <w:pPr>
        <w:tabs>
          <w:tab w:val="num" w:pos="2892"/>
        </w:tabs>
        <w:ind w:left="2892" w:hanging="360"/>
      </w:pPr>
      <w:rPr>
        <w:rFonts w:ascii="Courier New" w:hAnsi="Courier New" w:hint="default"/>
      </w:rPr>
    </w:lvl>
    <w:lvl w:ilvl="5" w:tplc="041F0005" w:tentative="1">
      <w:start w:val="1"/>
      <w:numFmt w:val="bullet"/>
      <w:lvlText w:val=""/>
      <w:lvlJc w:val="left"/>
      <w:pPr>
        <w:tabs>
          <w:tab w:val="num" w:pos="3612"/>
        </w:tabs>
        <w:ind w:left="3612" w:hanging="360"/>
      </w:pPr>
      <w:rPr>
        <w:rFonts w:ascii="Wingdings" w:hAnsi="Wingdings" w:hint="default"/>
      </w:rPr>
    </w:lvl>
    <w:lvl w:ilvl="6" w:tplc="041F0001" w:tentative="1">
      <w:start w:val="1"/>
      <w:numFmt w:val="bullet"/>
      <w:lvlText w:val=""/>
      <w:lvlJc w:val="left"/>
      <w:pPr>
        <w:tabs>
          <w:tab w:val="num" w:pos="4332"/>
        </w:tabs>
        <w:ind w:left="4332" w:hanging="360"/>
      </w:pPr>
      <w:rPr>
        <w:rFonts w:ascii="Symbol" w:hAnsi="Symbol" w:hint="default"/>
      </w:rPr>
    </w:lvl>
    <w:lvl w:ilvl="7" w:tplc="041F0003" w:tentative="1">
      <w:start w:val="1"/>
      <w:numFmt w:val="bullet"/>
      <w:lvlText w:val="o"/>
      <w:lvlJc w:val="left"/>
      <w:pPr>
        <w:tabs>
          <w:tab w:val="num" w:pos="5052"/>
        </w:tabs>
        <w:ind w:left="5052" w:hanging="360"/>
      </w:pPr>
      <w:rPr>
        <w:rFonts w:ascii="Courier New" w:hAnsi="Courier New" w:hint="default"/>
      </w:rPr>
    </w:lvl>
    <w:lvl w:ilvl="8" w:tplc="041F0005" w:tentative="1">
      <w:start w:val="1"/>
      <w:numFmt w:val="bullet"/>
      <w:lvlText w:val=""/>
      <w:lvlJc w:val="left"/>
      <w:pPr>
        <w:tabs>
          <w:tab w:val="num" w:pos="5772"/>
        </w:tabs>
        <w:ind w:left="5772" w:hanging="360"/>
      </w:pPr>
      <w:rPr>
        <w:rFonts w:ascii="Wingdings" w:hAnsi="Wingdings" w:hint="default"/>
      </w:rPr>
    </w:lvl>
  </w:abstractNum>
  <w:abstractNum w:abstractNumId="22">
    <w:nsid w:val="2CF90CDF"/>
    <w:multiLevelType w:val="hybridMultilevel"/>
    <w:tmpl w:val="FF006A5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3">
    <w:nsid w:val="301F42D0"/>
    <w:multiLevelType w:val="singleLevel"/>
    <w:tmpl w:val="D7708218"/>
    <w:lvl w:ilvl="0">
      <w:start w:val="1"/>
      <w:numFmt w:val="decimal"/>
      <w:lvlText w:val="%1."/>
      <w:legacy w:legacy="1" w:legacySpace="0" w:legacyIndent="364"/>
      <w:lvlJc w:val="left"/>
      <w:rPr>
        <w:rFonts w:ascii="Times New Roman" w:hAnsi="Times New Roman" w:cs="Times New Roman" w:hint="default"/>
      </w:rPr>
    </w:lvl>
  </w:abstractNum>
  <w:abstractNum w:abstractNumId="24">
    <w:nsid w:val="3BC364B8"/>
    <w:multiLevelType w:val="hybridMultilevel"/>
    <w:tmpl w:val="DA36CC9E"/>
    <w:lvl w:ilvl="0" w:tplc="1DF0D3CE">
      <w:start w:val="19"/>
      <w:numFmt w:val="bullet"/>
      <w:lvlText w:val="-"/>
      <w:lvlJc w:val="left"/>
      <w:pPr>
        <w:tabs>
          <w:tab w:val="num" w:pos="1080"/>
        </w:tabs>
        <w:ind w:left="1080" w:hanging="360"/>
      </w:pPr>
      <w:rPr>
        <w:rFonts w:ascii="Comic Sans MS" w:eastAsia="Times New Roman" w:hAnsi="Comic Sans MS"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nsid w:val="3DA47283"/>
    <w:multiLevelType w:val="multilevel"/>
    <w:tmpl w:val="875AEB04"/>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48164A68"/>
    <w:multiLevelType w:val="multilevel"/>
    <w:tmpl w:val="A9CCAA82"/>
    <w:lvl w:ilvl="0">
      <w:start w:val="3"/>
      <w:numFmt w:val="decimal"/>
      <w:lvlText w:val="%1."/>
      <w:lvlJc w:val="left"/>
      <w:pPr>
        <w:tabs>
          <w:tab w:val="num" w:pos="408"/>
        </w:tabs>
        <w:ind w:left="408" w:hanging="408"/>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hint="default"/>
        <w:b/>
        <w:i w:val="0"/>
        <w:sz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4FBE788A"/>
    <w:multiLevelType w:val="hybridMultilevel"/>
    <w:tmpl w:val="4F04E5E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8">
    <w:nsid w:val="519E6DF5"/>
    <w:multiLevelType w:val="multilevel"/>
    <w:tmpl w:val="9D02EE6A"/>
    <w:lvl w:ilvl="0">
      <w:start w:val="3"/>
      <w:numFmt w:val="decimal"/>
      <w:lvlText w:val="%1."/>
      <w:lvlJc w:val="left"/>
      <w:pPr>
        <w:tabs>
          <w:tab w:val="num" w:pos="390"/>
        </w:tabs>
        <w:ind w:left="390" w:hanging="390"/>
      </w:pPr>
      <w:rPr>
        <w:rFonts w:hint="default"/>
        <w:b/>
        <w:i w:val="0"/>
      </w:rPr>
    </w:lvl>
    <w:lvl w:ilvl="1">
      <w:start w:val="1"/>
      <w:numFmt w:val="decimal"/>
      <w:lvlText w:val="%1.%2."/>
      <w:lvlJc w:val="left"/>
      <w:pPr>
        <w:tabs>
          <w:tab w:val="num" w:pos="1004"/>
        </w:tabs>
        <w:ind w:left="1004" w:hanging="720"/>
      </w:pPr>
      <w:rPr>
        <w:rFonts w:hint="default"/>
        <w:b/>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5C2D0291"/>
    <w:multiLevelType w:val="hybridMultilevel"/>
    <w:tmpl w:val="5EFAF54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0">
    <w:nsid w:val="5C7A04B9"/>
    <w:multiLevelType w:val="multilevel"/>
    <w:tmpl w:val="875AEB04"/>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nsid w:val="61041B66"/>
    <w:multiLevelType w:val="singleLevel"/>
    <w:tmpl w:val="9244A394"/>
    <w:lvl w:ilvl="0">
      <w:start w:val="5"/>
      <w:numFmt w:val="decimal"/>
      <w:lvlText w:val="%1."/>
      <w:legacy w:legacy="1" w:legacySpace="0" w:legacyIndent="284"/>
      <w:lvlJc w:val="left"/>
      <w:rPr>
        <w:rFonts w:ascii="Times New Roman" w:hAnsi="Times New Roman" w:cs="Times New Roman" w:hint="default"/>
      </w:rPr>
    </w:lvl>
  </w:abstractNum>
  <w:abstractNum w:abstractNumId="32">
    <w:nsid w:val="67307BC6"/>
    <w:multiLevelType w:val="multilevel"/>
    <w:tmpl w:val="4AE21AE8"/>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04B4443"/>
    <w:multiLevelType w:val="singleLevel"/>
    <w:tmpl w:val="F8AC8A7A"/>
    <w:lvl w:ilvl="0">
      <w:start w:val="2"/>
      <w:numFmt w:val="decimal"/>
      <w:lvlText w:val="%1"/>
      <w:legacy w:legacy="1" w:legacySpace="0" w:legacyIndent="353"/>
      <w:lvlJc w:val="left"/>
      <w:rPr>
        <w:rFonts w:ascii="Times New Roman" w:hAnsi="Times New Roman" w:cs="Times New Roman" w:hint="default"/>
      </w:rPr>
    </w:lvl>
  </w:abstractNum>
  <w:abstractNum w:abstractNumId="34">
    <w:nsid w:val="73152ACE"/>
    <w:multiLevelType w:val="hybridMultilevel"/>
    <w:tmpl w:val="F72298E6"/>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74E82C47"/>
    <w:multiLevelType w:val="singleLevel"/>
    <w:tmpl w:val="D728CF32"/>
    <w:lvl w:ilvl="0">
      <w:start w:val="1"/>
      <w:numFmt w:val="decimal"/>
      <w:lvlText w:val="1.%1."/>
      <w:legacy w:legacy="1" w:legacySpace="0" w:legacyIndent="418"/>
      <w:lvlJc w:val="left"/>
      <w:rPr>
        <w:rFonts w:ascii="Times New Roman" w:hAnsi="Times New Roman" w:cs="Times New Roman" w:hint="default"/>
      </w:rPr>
    </w:lvl>
  </w:abstractNum>
  <w:abstractNum w:abstractNumId="36">
    <w:nsid w:val="791F6BF9"/>
    <w:multiLevelType w:val="singleLevel"/>
    <w:tmpl w:val="EB2C9C26"/>
    <w:lvl w:ilvl="0">
      <w:start w:val="1"/>
      <w:numFmt w:val="decimal"/>
      <w:lvlText w:val="2.%1."/>
      <w:legacy w:legacy="1" w:legacySpace="0" w:legacyIndent="432"/>
      <w:lvlJc w:val="left"/>
      <w:rPr>
        <w:rFonts w:ascii="Times New Roman" w:hAnsi="Times New Roman" w:cs="Times New Roman" w:hint="default"/>
      </w:rPr>
    </w:lvl>
  </w:abstractNum>
  <w:abstractNum w:abstractNumId="37">
    <w:nsid w:val="7B566CCD"/>
    <w:multiLevelType w:val="hybridMultilevel"/>
    <w:tmpl w:val="68865DD6"/>
    <w:lvl w:ilvl="0" w:tplc="AFB06502">
      <w:start w:val="1"/>
      <w:numFmt w:val="bullet"/>
      <w:lvlText w:val=""/>
      <w:lvlJc w:val="left"/>
      <w:pPr>
        <w:tabs>
          <w:tab w:val="num" w:pos="1428"/>
        </w:tabs>
        <w:ind w:left="1428" w:hanging="360"/>
      </w:pPr>
      <w:rPr>
        <w:rFonts w:ascii="Wingdings" w:hAnsi="Wingdings" w:hint="default"/>
        <w:color w:val="auto"/>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8">
    <w:nsid w:val="7D49302F"/>
    <w:multiLevelType w:val="singleLevel"/>
    <w:tmpl w:val="82A6BA4A"/>
    <w:lvl w:ilvl="0">
      <w:start w:val="1"/>
      <w:numFmt w:val="decimal"/>
      <w:lvlText w:val="3.%1."/>
      <w:legacy w:legacy="1" w:legacySpace="0" w:legacyIndent="428"/>
      <w:lvlJc w:val="left"/>
      <w:rPr>
        <w:rFonts w:ascii="Times New Roman" w:hAnsi="Times New Roman" w:cs="Times New Roman" w:hint="default"/>
      </w:rPr>
    </w:lvl>
  </w:abstractNum>
  <w:num w:numId="1">
    <w:abstractNumId w:val="3"/>
  </w:num>
  <w:num w:numId="2">
    <w:abstractNumId w:val="35"/>
  </w:num>
  <w:num w:numId="3">
    <w:abstractNumId w:val="14"/>
  </w:num>
  <w:num w:numId="4">
    <w:abstractNumId w:val="36"/>
  </w:num>
  <w:num w:numId="5">
    <w:abstractNumId w:val="38"/>
  </w:num>
  <w:num w:numId="6">
    <w:abstractNumId w:val="18"/>
  </w:num>
  <w:num w:numId="7">
    <w:abstractNumId w:val="18"/>
    <w:lvlOverride w:ilvl="0">
      <w:lvl w:ilvl="0">
        <w:start w:val="1"/>
        <w:numFmt w:val="decimal"/>
        <w:lvlText w:val="4.%1."/>
        <w:legacy w:legacy="1" w:legacySpace="0" w:legacyIndent="435"/>
        <w:lvlJc w:val="left"/>
        <w:rPr>
          <w:rFonts w:ascii="Times New Roman" w:hAnsi="Times New Roman" w:cs="Times New Roman" w:hint="default"/>
        </w:rPr>
      </w:lvl>
    </w:lvlOverride>
  </w:num>
  <w:num w:numId="8">
    <w:abstractNumId w:val="7"/>
  </w:num>
  <w:num w:numId="9">
    <w:abstractNumId w:val="33"/>
  </w:num>
  <w:num w:numId="10">
    <w:abstractNumId w:val="17"/>
  </w:num>
  <w:num w:numId="11">
    <w:abstractNumId w:val="23"/>
  </w:num>
  <w:num w:numId="12">
    <w:abstractNumId w:val="1"/>
  </w:num>
  <w:num w:numId="13">
    <w:abstractNumId w:val="31"/>
  </w:num>
  <w:num w:numId="14">
    <w:abstractNumId w:val="20"/>
  </w:num>
  <w:num w:numId="15">
    <w:abstractNumId w:val="19"/>
  </w:num>
  <w:num w:numId="16">
    <w:abstractNumId w:val="26"/>
  </w:num>
  <w:num w:numId="17">
    <w:abstractNumId w:val="25"/>
  </w:num>
  <w:num w:numId="18">
    <w:abstractNumId w:val="30"/>
  </w:num>
  <w:num w:numId="19">
    <w:abstractNumId w:val="10"/>
  </w:num>
  <w:num w:numId="20">
    <w:abstractNumId w:val="8"/>
  </w:num>
  <w:num w:numId="21">
    <w:abstractNumId w:val="13"/>
  </w:num>
  <w:num w:numId="22">
    <w:abstractNumId w:val="5"/>
  </w:num>
  <w:num w:numId="23">
    <w:abstractNumId w:val="4"/>
  </w:num>
  <w:num w:numId="24">
    <w:abstractNumId w:val="21"/>
  </w:num>
  <w:num w:numId="25">
    <w:abstractNumId w:val="0"/>
  </w:num>
  <w:num w:numId="26">
    <w:abstractNumId w:val="2"/>
  </w:num>
  <w:num w:numId="27">
    <w:abstractNumId w:val="28"/>
  </w:num>
  <w:num w:numId="28">
    <w:abstractNumId w:val="11"/>
  </w:num>
  <w:num w:numId="29">
    <w:abstractNumId w:val="37"/>
  </w:num>
  <w:num w:numId="30">
    <w:abstractNumId w:val="15"/>
  </w:num>
  <w:num w:numId="31">
    <w:abstractNumId w:val="32"/>
  </w:num>
  <w:num w:numId="32">
    <w:abstractNumId w:val="16"/>
  </w:num>
  <w:num w:numId="33">
    <w:abstractNumId w:val="34"/>
  </w:num>
  <w:num w:numId="34">
    <w:abstractNumId w:val="6"/>
  </w:num>
  <w:num w:numId="35">
    <w:abstractNumId w:val="24"/>
  </w:num>
  <w:num w:numId="36">
    <w:abstractNumId w:val="22"/>
  </w:num>
  <w:num w:numId="37">
    <w:abstractNumId w:val="29"/>
  </w:num>
  <w:num w:numId="38">
    <w:abstractNumId w:val="27"/>
  </w:num>
  <w:num w:numId="39">
    <w:abstractNumId w:val="1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4B7C"/>
    <w:rsid w:val="00012A8B"/>
    <w:rsid w:val="0001493C"/>
    <w:rsid w:val="00016D3C"/>
    <w:rsid w:val="00045AD9"/>
    <w:rsid w:val="00056CD4"/>
    <w:rsid w:val="000671F0"/>
    <w:rsid w:val="000B74FB"/>
    <w:rsid w:val="000C51DB"/>
    <w:rsid w:val="000C6C42"/>
    <w:rsid w:val="000D6141"/>
    <w:rsid w:val="00124B7C"/>
    <w:rsid w:val="00177EDE"/>
    <w:rsid w:val="001A2EF3"/>
    <w:rsid w:val="00213FAA"/>
    <w:rsid w:val="00216BD8"/>
    <w:rsid w:val="00246884"/>
    <w:rsid w:val="002669AD"/>
    <w:rsid w:val="002E6F65"/>
    <w:rsid w:val="00315B2F"/>
    <w:rsid w:val="00327289"/>
    <w:rsid w:val="00343CDB"/>
    <w:rsid w:val="00352CFE"/>
    <w:rsid w:val="003B6960"/>
    <w:rsid w:val="003D1BC5"/>
    <w:rsid w:val="004026EC"/>
    <w:rsid w:val="00412318"/>
    <w:rsid w:val="004772A7"/>
    <w:rsid w:val="004A6473"/>
    <w:rsid w:val="00522C69"/>
    <w:rsid w:val="00533B2B"/>
    <w:rsid w:val="0056571C"/>
    <w:rsid w:val="005A007A"/>
    <w:rsid w:val="005A34ED"/>
    <w:rsid w:val="005B352D"/>
    <w:rsid w:val="005F07A2"/>
    <w:rsid w:val="006148EE"/>
    <w:rsid w:val="00622F42"/>
    <w:rsid w:val="00622F5A"/>
    <w:rsid w:val="00656E78"/>
    <w:rsid w:val="00673B7A"/>
    <w:rsid w:val="00693AE7"/>
    <w:rsid w:val="006958A3"/>
    <w:rsid w:val="00706323"/>
    <w:rsid w:val="0073693D"/>
    <w:rsid w:val="007807C3"/>
    <w:rsid w:val="007A0A09"/>
    <w:rsid w:val="007D2735"/>
    <w:rsid w:val="007E6EC3"/>
    <w:rsid w:val="0080580C"/>
    <w:rsid w:val="00812E90"/>
    <w:rsid w:val="00866534"/>
    <w:rsid w:val="00896879"/>
    <w:rsid w:val="008E4F07"/>
    <w:rsid w:val="00904B4D"/>
    <w:rsid w:val="00925375"/>
    <w:rsid w:val="009C3D21"/>
    <w:rsid w:val="00AB0AEE"/>
    <w:rsid w:val="00AC3B01"/>
    <w:rsid w:val="00B21313"/>
    <w:rsid w:val="00B4559B"/>
    <w:rsid w:val="00B52D24"/>
    <w:rsid w:val="00BB6AD6"/>
    <w:rsid w:val="00C01FFD"/>
    <w:rsid w:val="00C551C6"/>
    <w:rsid w:val="00C63726"/>
    <w:rsid w:val="00C93C6B"/>
    <w:rsid w:val="00CD37C0"/>
    <w:rsid w:val="00CF0735"/>
    <w:rsid w:val="00D40218"/>
    <w:rsid w:val="00D40731"/>
    <w:rsid w:val="00D8129C"/>
    <w:rsid w:val="00D94655"/>
    <w:rsid w:val="00DD0DEA"/>
    <w:rsid w:val="00E11F3E"/>
    <w:rsid w:val="00E24C41"/>
    <w:rsid w:val="00E30282"/>
    <w:rsid w:val="00E54CAC"/>
    <w:rsid w:val="00E87D40"/>
    <w:rsid w:val="00EA26EA"/>
    <w:rsid w:val="00EB4526"/>
    <w:rsid w:val="00EF43AE"/>
    <w:rsid w:val="00F03E22"/>
    <w:rsid w:val="00F248FD"/>
    <w:rsid w:val="00F53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E"/>
  </w:style>
  <w:style w:type="paragraph" w:styleId="Balk2">
    <w:name w:val="heading 2"/>
    <w:basedOn w:val="Normal"/>
    <w:next w:val="Normal"/>
    <w:link w:val="Balk2Char"/>
    <w:uiPriority w:val="9"/>
    <w:semiHidden/>
    <w:unhideWhenUsed/>
    <w:qFormat/>
    <w:rsid w:val="00E24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673B7A"/>
    <w:pPr>
      <w:keepNext/>
      <w:spacing w:before="120" w:after="0" w:line="360" w:lineRule="auto"/>
      <w:jc w:val="center"/>
      <w:outlineLvl w:val="2"/>
    </w:pPr>
    <w:rPr>
      <w:rFonts w:ascii="Times New Roman" w:eastAsia="Times New Roman" w:hAnsi="Times New Roman" w:cs="Times New Roman"/>
      <w:b/>
      <w:sz w:val="24"/>
      <w:szCs w:val="20"/>
    </w:rPr>
  </w:style>
  <w:style w:type="paragraph" w:styleId="Balk4">
    <w:name w:val="heading 4"/>
    <w:basedOn w:val="Normal"/>
    <w:next w:val="Normal"/>
    <w:link w:val="Balk4Char"/>
    <w:uiPriority w:val="9"/>
    <w:semiHidden/>
    <w:unhideWhenUsed/>
    <w:qFormat/>
    <w:rsid w:val="004A64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24B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4B7C"/>
  </w:style>
  <w:style w:type="paragraph" w:styleId="Altbilgi">
    <w:name w:val="footer"/>
    <w:basedOn w:val="Normal"/>
    <w:link w:val="AltbilgiChar"/>
    <w:uiPriority w:val="99"/>
    <w:semiHidden/>
    <w:unhideWhenUsed/>
    <w:rsid w:val="00124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B7C"/>
  </w:style>
  <w:style w:type="paragraph" w:styleId="BalonMetni">
    <w:name w:val="Balloon Text"/>
    <w:basedOn w:val="Normal"/>
    <w:link w:val="BalonMetniChar"/>
    <w:uiPriority w:val="99"/>
    <w:semiHidden/>
    <w:unhideWhenUsed/>
    <w:rsid w:val="0040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6EC"/>
    <w:rPr>
      <w:rFonts w:ascii="Tahoma" w:hAnsi="Tahoma" w:cs="Tahoma"/>
      <w:sz w:val="16"/>
      <w:szCs w:val="16"/>
    </w:rPr>
  </w:style>
  <w:style w:type="paragraph" w:styleId="AltKonuBal">
    <w:name w:val="Subtitle"/>
    <w:next w:val="Normal"/>
    <w:link w:val="AltKonuBalChar"/>
    <w:uiPriority w:val="11"/>
    <w:qFormat/>
    <w:rsid w:val="005A007A"/>
    <w:pPr>
      <w:spacing w:after="600" w:line="240" w:lineRule="auto"/>
    </w:pPr>
    <w:rPr>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5A007A"/>
    <w:rPr>
      <w:smallCaps/>
      <w:color w:val="938953" w:themeColor="background2" w:themeShade="7F"/>
      <w:spacing w:val="5"/>
      <w:sz w:val="28"/>
      <w:szCs w:val="28"/>
      <w:lang w:val="en-US" w:eastAsia="en-US" w:bidi="en-US"/>
    </w:rPr>
  </w:style>
  <w:style w:type="character" w:styleId="HafifBavuru">
    <w:name w:val="Subtle Reference"/>
    <w:uiPriority w:val="31"/>
    <w:qFormat/>
    <w:rsid w:val="005A007A"/>
    <w:rPr>
      <w:rFonts w:asciiTheme="majorHAnsi" w:eastAsiaTheme="majorEastAsia" w:hAnsiTheme="majorHAnsi" w:cstheme="majorBidi"/>
      <w:i/>
      <w:iCs/>
      <w:smallCaps/>
      <w:color w:val="5A5A5A" w:themeColor="text1" w:themeTint="A5"/>
      <w:spacing w:val="20"/>
    </w:rPr>
  </w:style>
  <w:style w:type="table" w:styleId="TabloKlavuzu">
    <w:name w:val="Table Grid"/>
    <w:basedOn w:val="NormalTablo"/>
    <w:uiPriority w:val="59"/>
    <w:rsid w:val="00F03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rsid w:val="00673B7A"/>
    <w:rPr>
      <w:rFonts w:ascii="Times New Roman" w:eastAsia="Times New Roman" w:hAnsi="Times New Roman" w:cs="Times New Roman"/>
      <w:b/>
      <w:sz w:val="24"/>
      <w:szCs w:val="20"/>
    </w:rPr>
  </w:style>
  <w:style w:type="paragraph" w:styleId="GvdeMetniGirintisi">
    <w:name w:val="Body Text Indent"/>
    <w:basedOn w:val="Normal"/>
    <w:link w:val="GvdeMetniGirintisiChar"/>
    <w:rsid w:val="00673B7A"/>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673B7A"/>
    <w:rPr>
      <w:rFonts w:ascii="Times New Roman" w:eastAsia="Times New Roman" w:hAnsi="Times New Roman" w:cs="Times New Roman"/>
      <w:sz w:val="20"/>
      <w:szCs w:val="20"/>
    </w:rPr>
  </w:style>
  <w:style w:type="character" w:customStyle="1" w:styleId="Balk2Char">
    <w:name w:val="Başlık 2 Char"/>
    <w:basedOn w:val="VarsaylanParagrafYazTipi"/>
    <w:link w:val="Balk2"/>
    <w:uiPriority w:val="9"/>
    <w:semiHidden/>
    <w:rsid w:val="00E24C41"/>
    <w:rPr>
      <w:rFonts w:asciiTheme="majorHAnsi" w:eastAsiaTheme="majorEastAsia" w:hAnsiTheme="majorHAnsi" w:cstheme="majorBidi"/>
      <w:b/>
      <w:bCs/>
      <w:color w:val="4F81BD" w:themeColor="accent1"/>
      <w:sz w:val="26"/>
      <w:szCs w:val="26"/>
    </w:rPr>
  </w:style>
  <w:style w:type="paragraph" w:styleId="GvdeMetniGirintisi3">
    <w:name w:val="Body Text Indent 3"/>
    <w:basedOn w:val="Normal"/>
    <w:link w:val="GvdeMetniGirintisi3Char"/>
    <w:rsid w:val="00E24C41"/>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E24C41"/>
    <w:rPr>
      <w:rFonts w:ascii="Times New Roman" w:eastAsia="Times New Roman" w:hAnsi="Times New Roman" w:cs="Times New Roman"/>
      <w:sz w:val="16"/>
      <w:szCs w:val="16"/>
    </w:rPr>
  </w:style>
  <w:style w:type="character" w:customStyle="1" w:styleId="Balk4Char">
    <w:name w:val="Başlık 4 Char"/>
    <w:basedOn w:val="VarsaylanParagrafYazTipi"/>
    <w:link w:val="Balk4"/>
    <w:uiPriority w:val="9"/>
    <w:semiHidden/>
    <w:rsid w:val="004A6473"/>
    <w:rPr>
      <w:rFonts w:asciiTheme="majorHAnsi" w:eastAsiaTheme="majorEastAsia" w:hAnsiTheme="majorHAnsi" w:cstheme="majorBidi"/>
      <w:b/>
      <w:bCs/>
      <w:i/>
      <w:iCs/>
      <w:color w:val="4F81BD" w:themeColor="accent1"/>
    </w:rPr>
  </w:style>
  <w:style w:type="character" w:styleId="Gl">
    <w:name w:val="Strong"/>
    <w:basedOn w:val="VarsaylanParagrafYazTipi"/>
    <w:qFormat/>
    <w:rsid w:val="004A64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521">
      <w:bodyDiv w:val="1"/>
      <w:marLeft w:val="0"/>
      <w:marRight w:val="0"/>
      <w:marTop w:val="0"/>
      <w:marBottom w:val="0"/>
      <w:divBdr>
        <w:top w:val="none" w:sz="0" w:space="0" w:color="auto"/>
        <w:left w:val="none" w:sz="0" w:space="0" w:color="auto"/>
        <w:bottom w:val="none" w:sz="0" w:space="0" w:color="auto"/>
        <w:right w:val="none" w:sz="0" w:space="0" w:color="auto"/>
      </w:divBdr>
    </w:div>
    <w:div w:id="290984701">
      <w:bodyDiv w:val="1"/>
      <w:marLeft w:val="0"/>
      <w:marRight w:val="0"/>
      <w:marTop w:val="0"/>
      <w:marBottom w:val="0"/>
      <w:divBdr>
        <w:top w:val="none" w:sz="0" w:space="0" w:color="auto"/>
        <w:left w:val="none" w:sz="0" w:space="0" w:color="auto"/>
        <w:bottom w:val="none" w:sz="0" w:space="0" w:color="auto"/>
        <w:right w:val="none" w:sz="0" w:space="0" w:color="auto"/>
      </w:divBdr>
    </w:div>
    <w:div w:id="8636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76CB2-0224-4DDF-8C36-3BD667A9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6510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ACER</cp:lastModifiedBy>
  <cp:revision>4</cp:revision>
  <dcterms:created xsi:type="dcterms:W3CDTF">2012-07-04T12:32:00Z</dcterms:created>
  <dcterms:modified xsi:type="dcterms:W3CDTF">2017-07-05T21:19:00Z</dcterms:modified>
</cp:coreProperties>
</file>