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5" w:rsidRPr="00322738" w:rsidRDefault="001105A4" w:rsidP="00A60D21">
      <w:pPr>
        <w:pStyle w:val="NormalWeb"/>
        <w:spacing w:after="0"/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32" style="position:absolute;left:0;text-align:left;margin-left:89.9pt;margin-top:-5.7pt;width:274.6pt;height:208.45pt;z-index:251671552" filled="f" strokecolor="#0d0d0d [3069]" strokeweight="3pt"/>
        </w:pict>
      </w:r>
      <w:r w:rsidR="00681D42" w:rsidRPr="00681D42">
        <w:rPr>
          <w:b/>
        </w:rPr>
        <w:t xml:space="preserve"> </w:t>
      </w:r>
      <w:r w:rsidR="00681D42" w:rsidRPr="00681D42">
        <w:rPr>
          <w:b/>
          <w:sz w:val="22"/>
          <w:szCs w:val="22"/>
        </w:rPr>
        <w:t>ELEKTRİKLİ HAVA KOMPRESÖRÜ KULLANIM</w:t>
      </w:r>
      <w:r w:rsidR="00681D42" w:rsidRPr="00681D42">
        <w:rPr>
          <w:b/>
          <w:sz w:val="22"/>
          <w:szCs w:val="22"/>
        </w:rPr>
        <w:br/>
        <w:t xml:space="preserve"> VE BAKIM TALİMATI</w:t>
      </w:r>
      <w:r w:rsidR="00A60D21" w:rsidRPr="00322738">
        <w:rPr>
          <w:noProof/>
          <w:sz w:val="22"/>
          <w:szCs w:val="22"/>
        </w:rPr>
        <w:br/>
      </w:r>
      <w:r w:rsidR="00335860">
        <w:rPr>
          <w:noProof/>
        </w:rPr>
        <w:drawing>
          <wp:inline distT="0" distB="0" distL="0" distR="0">
            <wp:extent cx="2139359" cy="2139359"/>
            <wp:effectExtent l="19050" t="0" r="0" b="0"/>
            <wp:docPr id="1" name="Resim 1" descr="http://www.armahirdavat.com/dosyalar/urun/galilee-ta-20-50v-monofaze-elektrikli-50-litre-2-hp-hava-kompre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ahirdavat.com/dosyalar/urun/galilee-ta-20-50v-monofaze-elektrikli-50-litre-2-hp-hava-kompreso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60" cy="21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21" w:rsidRPr="00A60D21" w:rsidRDefault="00A60D21" w:rsidP="00A60D21">
      <w:pPr>
        <w:pStyle w:val="NormalWeb"/>
        <w:spacing w:after="0"/>
        <w:jc w:val="center"/>
        <w:rPr>
          <w:b/>
          <w:sz w:val="20"/>
          <w:szCs w:val="20"/>
        </w:rPr>
      </w:pPr>
    </w:p>
    <w:p w:rsidR="00E67B75" w:rsidRDefault="00E67B75" w:rsidP="00E67B75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spacing w:before="120" w:after="0" w:line="360" w:lineRule="auto"/>
        <w:ind w:left="0" w:firstLine="0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</w:t>
      </w:r>
      <w:proofErr w:type="gramStart"/>
      <w:r>
        <w:rPr>
          <w:rFonts w:ascii="Arial" w:eastAsia="Times New Roman" w:hAnsi="Arial" w:cs="Times New Roman"/>
          <w:color w:val="000000"/>
          <w:sz w:val="24"/>
        </w:rPr>
        <w:t>amacı,elektrikli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 xml:space="preserve"> hava kompresörün kullanımında uyulması gereken kuralları tanımlamaktır.</w:t>
      </w:r>
    </w:p>
    <w:p w:rsidR="00E67B75" w:rsidRDefault="00E67B75" w:rsidP="00E67B75">
      <w:pPr>
        <w:numPr>
          <w:ilvl w:val="0"/>
          <w:numId w:val="21"/>
        </w:numPr>
        <w:tabs>
          <w:tab w:val="clear" w:pos="360"/>
          <w:tab w:val="left" w:pos="0"/>
          <w:tab w:val="left" w:pos="284"/>
          <w:tab w:val="num" w:pos="644"/>
        </w:tabs>
        <w:spacing w:before="120" w:after="0" w:line="360" w:lineRule="auto"/>
        <w:ind w:left="0" w:firstLine="0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elektrikli hava kompresörü kullanan personeli ve ilgili </w:t>
      </w:r>
      <w:proofErr w:type="gramStart"/>
      <w:r>
        <w:rPr>
          <w:rFonts w:ascii="Arial" w:eastAsia="Times New Roman" w:hAnsi="Arial" w:cs="Times New Roman"/>
          <w:color w:val="000000"/>
          <w:sz w:val="24"/>
        </w:rPr>
        <w:t>teknisyenleri  kapsar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>.</w:t>
      </w:r>
    </w:p>
    <w:p w:rsidR="00E67B75" w:rsidRDefault="00E67B75" w:rsidP="00E67B75">
      <w:pPr>
        <w:numPr>
          <w:ilvl w:val="0"/>
          <w:numId w:val="21"/>
        </w:numPr>
        <w:tabs>
          <w:tab w:val="clear" w:pos="360"/>
          <w:tab w:val="num" w:pos="644"/>
          <w:tab w:val="num" w:pos="1364"/>
        </w:tabs>
        <w:spacing w:before="120" w:after="0" w:line="360" w:lineRule="auto"/>
        <w:ind w:left="426" w:hanging="426"/>
        <w:jc w:val="both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UYGULAMA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bCs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3.1.ELEKTRİKLİ HAVA KOMPRESÖRÜ KULLANIMI VE BAKIMI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3.1.1.</w:t>
      </w:r>
      <w:r>
        <w:rPr>
          <w:rFonts w:ascii="Arial" w:eastAsia="Times New Roman" w:hAnsi="Arial" w:cs="Times New Roman"/>
          <w:sz w:val="24"/>
        </w:rPr>
        <w:t>Makine çalıştırılmadan önce, elektrik bağlantılarının tam ve emniyetli olup olmadığına bakılır, görülen eksikliği, varsa elektrikçiye haber verilir.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3.1.2.</w:t>
      </w:r>
      <w:r>
        <w:rPr>
          <w:rFonts w:ascii="Arial" w:eastAsia="Times New Roman" w:hAnsi="Arial" w:cs="Times New Roman"/>
          <w:sz w:val="24"/>
        </w:rPr>
        <w:t xml:space="preserve">Kompresör yağı kontrol edilir, noksansa tamamlanır. 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3.1.3.</w:t>
      </w:r>
      <w:r>
        <w:rPr>
          <w:rFonts w:ascii="Arial" w:eastAsia="Times New Roman" w:hAnsi="Arial" w:cs="Times New Roman"/>
          <w:sz w:val="24"/>
        </w:rPr>
        <w:t>Çalıştırmadan önce hava tankının ve ara soğutucunun musluğu açılır, birikmiş su ve pisliğin akması sağlanır.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Kompresör civarında yanıcı, parlayıcı, patlayıcı madde veya gazın olmadığına dikkat edilir.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3.1.4.</w:t>
      </w:r>
      <w:r>
        <w:rPr>
          <w:rFonts w:ascii="Arial" w:eastAsia="Times New Roman" w:hAnsi="Arial" w:cs="Times New Roman"/>
          <w:sz w:val="24"/>
        </w:rPr>
        <w:t xml:space="preserve">Hava emiş </w:t>
      </w:r>
      <w:proofErr w:type="gramStart"/>
      <w:r>
        <w:rPr>
          <w:rFonts w:ascii="Arial" w:eastAsia="Times New Roman" w:hAnsi="Arial" w:cs="Times New Roman"/>
          <w:sz w:val="24"/>
        </w:rPr>
        <w:t>boğazı  veya</w:t>
      </w:r>
      <w:proofErr w:type="gramEnd"/>
      <w:r>
        <w:rPr>
          <w:rFonts w:ascii="Arial" w:eastAsia="Times New Roman" w:hAnsi="Arial" w:cs="Times New Roman"/>
          <w:sz w:val="24"/>
        </w:rPr>
        <w:t xml:space="preserve"> emiş ağzının  temiz hava alacak şekilde olmasına dikkat edilir.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3.1.5.</w:t>
      </w:r>
      <w:r>
        <w:rPr>
          <w:rFonts w:ascii="Arial" w:eastAsia="Times New Roman" w:hAnsi="Arial" w:cs="Times New Roman"/>
          <w:sz w:val="24"/>
        </w:rPr>
        <w:t>Kompresör hava boruları askılarına ve sağlım olduğuna bakılır.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3.1.6.</w:t>
      </w:r>
      <w:r>
        <w:rPr>
          <w:rFonts w:ascii="Arial" w:eastAsia="Times New Roman" w:hAnsi="Arial" w:cs="Times New Roman"/>
          <w:sz w:val="24"/>
        </w:rPr>
        <w:t xml:space="preserve">Kompresör </w:t>
      </w:r>
      <w:proofErr w:type="spellStart"/>
      <w:proofErr w:type="gramStart"/>
      <w:r>
        <w:rPr>
          <w:rFonts w:ascii="Arial" w:eastAsia="Times New Roman" w:hAnsi="Arial" w:cs="Times New Roman"/>
          <w:sz w:val="24"/>
        </w:rPr>
        <w:t>pervone</w:t>
      </w:r>
      <w:proofErr w:type="spellEnd"/>
      <w:r>
        <w:rPr>
          <w:rFonts w:ascii="Arial" w:eastAsia="Times New Roman" w:hAnsi="Arial" w:cs="Times New Roman"/>
          <w:sz w:val="24"/>
        </w:rPr>
        <w:t xml:space="preserve"> , kayış</w:t>
      </w:r>
      <w:proofErr w:type="gramEnd"/>
      <w:r>
        <w:rPr>
          <w:rFonts w:ascii="Arial" w:eastAsia="Times New Roman" w:hAnsi="Arial" w:cs="Times New Roman"/>
          <w:sz w:val="24"/>
        </w:rPr>
        <w:t xml:space="preserve"> , kasnak muhafazalarının  yerinde sağlam tespit edildiğine dikkat edilir. 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lastRenderedPageBreak/>
        <w:t>3.1.7.</w:t>
      </w:r>
      <w:r>
        <w:rPr>
          <w:rFonts w:ascii="Arial" w:eastAsia="Times New Roman" w:hAnsi="Arial" w:cs="Times New Roman"/>
          <w:sz w:val="24"/>
        </w:rPr>
        <w:t>Basınç saatlerinin sağlam ve normal basıncı gösterip göstermediğini kontrol edilir.  Kompresörün komple veya hava tankının etrafı çevrili patlamaya karşı emniyetli bir oda içerisinde olduğuna dikkat edilir, aksi halde kompresör çalıştırılmaz.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3.1.8.</w:t>
      </w:r>
      <w:r>
        <w:rPr>
          <w:rFonts w:ascii="Arial" w:eastAsia="Times New Roman" w:hAnsi="Arial" w:cs="Arial"/>
          <w:sz w:val="24"/>
        </w:rPr>
        <w:t xml:space="preserve"> Kompresör hava hortumlarının temiz ve sağlam olduğuna dikkat edilir. Yağlı yanıcı madde bulaşmış hortum kullanılmaz. Kullanılan hortumun </w:t>
      </w:r>
      <w:proofErr w:type="gramStart"/>
      <w:r>
        <w:rPr>
          <w:rFonts w:ascii="Arial" w:eastAsia="Times New Roman" w:hAnsi="Arial" w:cs="Arial"/>
          <w:sz w:val="24"/>
        </w:rPr>
        <w:t>bezli  ve</w:t>
      </w:r>
      <w:proofErr w:type="gram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max</w:t>
      </w:r>
      <w:proofErr w:type="spellEnd"/>
      <w:r>
        <w:rPr>
          <w:rFonts w:ascii="Arial" w:eastAsia="Times New Roman" w:hAnsi="Arial" w:cs="Arial"/>
          <w:sz w:val="24"/>
        </w:rPr>
        <w:t xml:space="preserve"> işletme basıncına dayanıklı olmasına dikkat edilir.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3.1.9.</w:t>
      </w:r>
      <w:r>
        <w:rPr>
          <w:rFonts w:ascii="Arial" w:eastAsia="Times New Roman" w:hAnsi="Arial" w:cs="Times New Roman"/>
          <w:sz w:val="24"/>
        </w:rPr>
        <w:t>Elektrikli basınç ayar regülatörünün işletme basıncı 7,5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'</w:t>
      </w:r>
      <w:proofErr w:type="gramStart"/>
      <w:r>
        <w:rPr>
          <w:rFonts w:ascii="Arial" w:eastAsia="Times New Roman" w:hAnsi="Arial" w:cs="Times New Roman"/>
          <w:sz w:val="24"/>
        </w:rPr>
        <w:t>de   motoru</w:t>
      </w:r>
      <w:proofErr w:type="gramEnd"/>
      <w:r>
        <w:rPr>
          <w:rFonts w:ascii="Arial" w:eastAsia="Times New Roman" w:hAnsi="Arial" w:cs="Times New Roman"/>
          <w:sz w:val="24"/>
        </w:rPr>
        <w:t xml:space="preserve"> stop ettirip ettirmediğini kontrol edilir. </w:t>
      </w:r>
      <w:proofErr w:type="gramStart"/>
      <w:r>
        <w:rPr>
          <w:rFonts w:ascii="Arial" w:eastAsia="Times New Roman" w:hAnsi="Arial" w:cs="Times New Roman"/>
          <w:sz w:val="24"/>
        </w:rPr>
        <w:t>Ettirmiyorsa  panodan</w:t>
      </w:r>
      <w:proofErr w:type="gramEnd"/>
      <w:r>
        <w:rPr>
          <w:rFonts w:ascii="Arial" w:eastAsia="Times New Roman" w:hAnsi="Arial" w:cs="Times New Roman"/>
          <w:sz w:val="24"/>
        </w:rPr>
        <w:t xml:space="preserve"> şalteri kapatmak suretiyle motoru stop ettirerek elektrikçiye haber verilir.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3.1.10.</w:t>
      </w:r>
      <w:r>
        <w:rPr>
          <w:rFonts w:ascii="Arial" w:eastAsia="Times New Roman" w:hAnsi="Arial" w:cs="Times New Roman"/>
          <w:sz w:val="24"/>
        </w:rPr>
        <w:t xml:space="preserve">Emniyet </w:t>
      </w:r>
      <w:proofErr w:type="spellStart"/>
      <w:r>
        <w:rPr>
          <w:rFonts w:ascii="Arial" w:eastAsia="Times New Roman" w:hAnsi="Arial" w:cs="Times New Roman"/>
          <w:sz w:val="24"/>
        </w:rPr>
        <w:t>ventillerinin</w:t>
      </w:r>
      <w:proofErr w:type="spellEnd"/>
      <w:r>
        <w:rPr>
          <w:rFonts w:ascii="Arial" w:eastAsia="Times New Roman" w:hAnsi="Arial" w:cs="Times New Roman"/>
          <w:sz w:val="24"/>
        </w:rPr>
        <w:t xml:space="preserve"> işletme basıncı 8 kg/</w:t>
      </w:r>
      <w:proofErr w:type="gramStart"/>
      <w:r>
        <w:rPr>
          <w:rFonts w:ascii="Arial" w:eastAsia="Times New Roman" w:hAnsi="Arial" w:cs="Times New Roman"/>
          <w:sz w:val="24"/>
        </w:rPr>
        <w:t>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</w:t>
      </w:r>
      <w:proofErr w:type="spellStart"/>
      <w:r>
        <w:rPr>
          <w:rFonts w:ascii="Arial" w:eastAsia="Times New Roman" w:hAnsi="Arial" w:cs="Times New Roman"/>
          <w:sz w:val="24"/>
        </w:rPr>
        <w:t>nin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üzerine çıkıldığında  çalışıp çalışmadığını kontrol edilir, çalışmıyorsa ilgililere haber verilir ve  emniyet </w:t>
      </w:r>
      <w:proofErr w:type="spellStart"/>
      <w:r>
        <w:rPr>
          <w:rFonts w:ascii="Arial" w:eastAsia="Times New Roman" w:hAnsi="Arial" w:cs="Times New Roman"/>
          <w:sz w:val="24"/>
        </w:rPr>
        <w:t>ventillerinin</w:t>
      </w:r>
      <w:proofErr w:type="spellEnd"/>
      <w:r>
        <w:rPr>
          <w:rFonts w:ascii="Arial" w:eastAsia="Times New Roman" w:hAnsi="Arial" w:cs="Times New Roman"/>
          <w:sz w:val="24"/>
        </w:rPr>
        <w:t xml:space="preserve"> 8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olması sağlattırılır.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3.1.11.</w:t>
      </w:r>
      <w:r>
        <w:rPr>
          <w:rFonts w:ascii="Arial" w:eastAsia="Times New Roman" w:hAnsi="Arial" w:cs="Times New Roman"/>
          <w:sz w:val="24"/>
        </w:rPr>
        <w:t xml:space="preserve">Kompresör çalıştırılmadığı veya lazım olmadığı zaman, çalıştırma düğmesinden elektrik kesilir. </w:t>
      </w:r>
    </w:p>
    <w:p w:rsidR="00E67B75" w:rsidRDefault="00E67B75" w:rsidP="00E67B75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3.1.12.</w:t>
      </w:r>
      <w:r>
        <w:rPr>
          <w:rFonts w:ascii="Arial" w:eastAsia="Times New Roman" w:hAnsi="Arial" w:cs="Times New Roman"/>
          <w:sz w:val="24"/>
        </w:rPr>
        <w:t>Kompresör tankı üzerinde 15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basınca dayanacak olduğu yazıldığı halde </w:t>
      </w:r>
      <w:proofErr w:type="gramStart"/>
      <w:r>
        <w:rPr>
          <w:rFonts w:ascii="Arial" w:eastAsia="Times New Roman" w:hAnsi="Arial" w:cs="Times New Roman"/>
          <w:sz w:val="24"/>
        </w:rPr>
        <w:t>kompresör  12</w:t>
      </w:r>
      <w:proofErr w:type="gramEnd"/>
      <w:r>
        <w:rPr>
          <w:rFonts w:ascii="Arial" w:eastAsia="Times New Roman" w:hAnsi="Arial" w:cs="Times New Roman"/>
          <w:sz w:val="24"/>
        </w:rPr>
        <w:t xml:space="preserve">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test edilmiş, işletme basıncı da 8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olarak kabul edilmiş, emniyet </w:t>
      </w:r>
      <w:proofErr w:type="spellStart"/>
      <w:r>
        <w:rPr>
          <w:rFonts w:ascii="Arial" w:eastAsia="Times New Roman" w:hAnsi="Arial" w:cs="Times New Roman"/>
          <w:sz w:val="24"/>
        </w:rPr>
        <w:t>ventili</w:t>
      </w:r>
      <w:proofErr w:type="spellEnd"/>
      <w:r>
        <w:rPr>
          <w:rFonts w:ascii="Arial" w:eastAsia="Times New Roman" w:hAnsi="Arial" w:cs="Times New Roman"/>
          <w:sz w:val="24"/>
        </w:rPr>
        <w:t xml:space="preserve"> 8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de açacak şekilde ayarlanmış, otomatik kumanda şalteri de 4-7,5 kg/cm</w:t>
      </w:r>
      <w:r>
        <w:rPr>
          <w:rFonts w:ascii="Arial" w:eastAsia="Times New Roman" w:hAnsi="Arial" w:cs="Times New Roman"/>
          <w:sz w:val="24"/>
          <w:vertAlign w:val="superscript"/>
        </w:rPr>
        <w:t>2</w:t>
      </w:r>
      <w:r>
        <w:rPr>
          <w:rFonts w:ascii="Arial" w:eastAsia="Times New Roman" w:hAnsi="Arial" w:cs="Times New Roman"/>
          <w:sz w:val="24"/>
        </w:rPr>
        <w:t xml:space="preserve">  arasında çalışacak şekilde ayarlanır.</w:t>
      </w:r>
    </w:p>
    <w:p w:rsidR="00E67B75" w:rsidRDefault="00E67B75" w:rsidP="00E67B75">
      <w:pPr>
        <w:tabs>
          <w:tab w:val="num" w:pos="851"/>
        </w:tabs>
        <w:spacing w:before="12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3.1.13.</w:t>
      </w:r>
      <w:r>
        <w:rPr>
          <w:rFonts w:ascii="Arial" w:eastAsia="Times New Roman" w:hAnsi="Arial" w:cs="Times New Roman"/>
          <w:sz w:val="24"/>
        </w:rPr>
        <w:t xml:space="preserve">Kompresöre yapılan bakımlar </w:t>
      </w:r>
      <w:r>
        <w:rPr>
          <w:rFonts w:ascii="Arial" w:eastAsia="Times New Roman" w:hAnsi="Arial" w:cs="Times New Roman"/>
          <w:b/>
          <w:bCs/>
          <w:sz w:val="24"/>
        </w:rPr>
        <w:t xml:space="preserve">“Kompresör Bakım Kartı” </w:t>
      </w:r>
      <w:proofErr w:type="spellStart"/>
      <w:r>
        <w:rPr>
          <w:rFonts w:ascii="Arial" w:eastAsia="Times New Roman" w:hAnsi="Arial" w:cs="Times New Roman"/>
          <w:sz w:val="24"/>
        </w:rPr>
        <w:t>na</w:t>
      </w:r>
      <w:proofErr w:type="spellEnd"/>
      <w:r>
        <w:rPr>
          <w:rFonts w:ascii="Arial" w:eastAsia="Times New Roman" w:hAnsi="Arial" w:cs="Times New Roman"/>
          <w:sz w:val="24"/>
        </w:rPr>
        <w:t xml:space="preserve"> işlenerek muhafaza edilir. </w:t>
      </w:r>
    </w:p>
    <w:p w:rsidR="00660D97" w:rsidRDefault="00660D97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E67B75" w:rsidRDefault="00E67B75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E67B75" w:rsidRDefault="00E67B75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A60D21" w:rsidRDefault="00A60D21" w:rsidP="00DB4AA9"/>
    <w:p w:rsidR="00DB4AA9" w:rsidRDefault="00DB4AA9" w:rsidP="00DB4AA9"/>
    <w:p w:rsidR="00DB4AA9" w:rsidRDefault="00DB4AA9" w:rsidP="004026EC"/>
    <w:p w:rsidR="00DE29C6" w:rsidRDefault="006958A3" w:rsidP="00A216FB">
      <w:pPr>
        <w:rPr>
          <w:rFonts w:eastAsia="Times New Roman"/>
          <w:bCs/>
        </w:rPr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  <w:bCs/>
        </w:rPr>
      </w:pP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</w:pP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</w:tblGrid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</w:t>
            </w: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7EDE" w:rsidRDefault="00177EDE" w:rsidP="008E4F07">
      <w:pPr>
        <w:tabs>
          <w:tab w:val="left" w:pos="3439"/>
        </w:tabs>
      </w:pPr>
    </w:p>
    <w:p w:rsidR="00177EDE" w:rsidRPr="008E4F07" w:rsidRDefault="00177EDE" w:rsidP="004026EC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A4" w:rsidRDefault="001105A4" w:rsidP="00124B7C">
      <w:pPr>
        <w:spacing w:after="0" w:line="240" w:lineRule="auto"/>
      </w:pPr>
      <w:r>
        <w:separator/>
      </w:r>
    </w:p>
  </w:endnote>
  <w:endnote w:type="continuationSeparator" w:id="0">
    <w:p w:rsidR="001105A4" w:rsidRDefault="001105A4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A4" w:rsidRDefault="001105A4" w:rsidP="00124B7C">
      <w:pPr>
        <w:spacing w:after="0" w:line="240" w:lineRule="auto"/>
      </w:pPr>
      <w:r>
        <w:separator/>
      </w:r>
    </w:p>
  </w:footnote>
  <w:footnote w:type="continuationSeparator" w:id="0">
    <w:p w:rsidR="001105A4" w:rsidRDefault="001105A4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8C2D4C"/>
    <w:lvl w:ilvl="0">
      <w:numFmt w:val="bullet"/>
      <w:lvlText w:val="*"/>
      <w:lvlJc w:val="left"/>
    </w:lvl>
  </w:abstractNum>
  <w:abstractNum w:abstractNumId="1">
    <w:nsid w:val="01D210FF"/>
    <w:multiLevelType w:val="multilevel"/>
    <w:tmpl w:val="6F8CD2F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8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2F5347A2"/>
    <w:multiLevelType w:val="hybridMultilevel"/>
    <w:tmpl w:val="6C36E89C"/>
    <w:lvl w:ilvl="0" w:tplc="53D0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3C1537DA"/>
    <w:multiLevelType w:val="hybridMultilevel"/>
    <w:tmpl w:val="F00A5E6C"/>
    <w:lvl w:ilvl="0" w:tplc="53D0A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30D55A1"/>
    <w:multiLevelType w:val="multilevel"/>
    <w:tmpl w:val="A3F8E2E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6">
    <w:nsid w:val="5C086EFD"/>
    <w:multiLevelType w:val="multilevel"/>
    <w:tmpl w:val="B89CCA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545E4D"/>
    <w:multiLevelType w:val="hybridMultilevel"/>
    <w:tmpl w:val="CEC29746"/>
    <w:lvl w:ilvl="0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F1DFE"/>
    <w:multiLevelType w:val="hybridMultilevel"/>
    <w:tmpl w:val="BF64F920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24"/>
  </w:num>
  <w:num w:numId="5">
    <w:abstractNumId w:val="25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2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20"/>
  </w:num>
  <w:num w:numId="17">
    <w:abstractNumId w:val="10"/>
  </w:num>
  <w:num w:numId="18">
    <w:abstractNumId w:val="12"/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5"/>
  </w:num>
  <w:num w:numId="23">
    <w:abstractNumId w:val="16"/>
  </w:num>
  <w:num w:numId="24">
    <w:abstractNumId w:val="1"/>
  </w:num>
  <w:num w:numId="25">
    <w:abstractNumId w:val="8"/>
  </w:num>
  <w:num w:numId="26">
    <w:abstractNumId w:val="14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5870"/>
    <w:rsid w:val="000B74FB"/>
    <w:rsid w:val="000D40E1"/>
    <w:rsid w:val="001015CA"/>
    <w:rsid w:val="001105A4"/>
    <w:rsid w:val="00124B7C"/>
    <w:rsid w:val="00177EDE"/>
    <w:rsid w:val="001A1737"/>
    <w:rsid w:val="001A2EF3"/>
    <w:rsid w:val="001F5724"/>
    <w:rsid w:val="00216BD8"/>
    <w:rsid w:val="00225876"/>
    <w:rsid w:val="00246884"/>
    <w:rsid w:val="0027184A"/>
    <w:rsid w:val="00273423"/>
    <w:rsid w:val="00311A5B"/>
    <w:rsid w:val="00315B2F"/>
    <w:rsid w:val="00322738"/>
    <w:rsid w:val="00335860"/>
    <w:rsid w:val="00343CDB"/>
    <w:rsid w:val="00352CFE"/>
    <w:rsid w:val="003B6960"/>
    <w:rsid w:val="004026EC"/>
    <w:rsid w:val="00455C46"/>
    <w:rsid w:val="004772A7"/>
    <w:rsid w:val="00490EDF"/>
    <w:rsid w:val="005A007A"/>
    <w:rsid w:val="005F07A2"/>
    <w:rsid w:val="00603361"/>
    <w:rsid w:val="00622F42"/>
    <w:rsid w:val="00656E78"/>
    <w:rsid w:val="00660D97"/>
    <w:rsid w:val="00681D42"/>
    <w:rsid w:val="006958A3"/>
    <w:rsid w:val="00706323"/>
    <w:rsid w:val="0073693D"/>
    <w:rsid w:val="007807C3"/>
    <w:rsid w:val="007A0A09"/>
    <w:rsid w:val="007E6EC3"/>
    <w:rsid w:val="007F0C85"/>
    <w:rsid w:val="0080580C"/>
    <w:rsid w:val="00812E90"/>
    <w:rsid w:val="00866534"/>
    <w:rsid w:val="00870305"/>
    <w:rsid w:val="00896879"/>
    <w:rsid w:val="008E4F07"/>
    <w:rsid w:val="00904B4D"/>
    <w:rsid w:val="0092422C"/>
    <w:rsid w:val="00925375"/>
    <w:rsid w:val="009345D6"/>
    <w:rsid w:val="00941351"/>
    <w:rsid w:val="009A71A0"/>
    <w:rsid w:val="00A216FB"/>
    <w:rsid w:val="00A44A58"/>
    <w:rsid w:val="00A60D21"/>
    <w:rsid w:val="00AB0AEE"/>
    <w:rsid w:val="00AC3B01"/>
    <w:rsid w:val="00B21313"/>
    <w:rsid w:val="00B4559B"/>
    <w:rsid w:val="00B52D24"/>
    <w:rsid w:val="00BB6AD6"/>
    <w:rsid w:val="00C01FFD"/>
    <w:rsid w:val="00C1666A"/>
    <w:rsid w:val="00C32572"/>
    <w:rsid w:val="00C46BCA"/>
    <w:rsid w:val="00C93C6B"/>
    <w:rsid w:val="00CD37C0"/>
    <w:rsid w:val="00CF0735"/>
    <w:rsid w:val="00D40218"/>
    <w:rsid w:val="00D40731"/>
    <w:rsid w:val="00D8129C"/>
    <w:rsid w:val="00D8181B"/>
    <w:rsid w:val="00DB4AA9"/>
    <w:rsid w:val="00DD0DEA"/>
    <w:rsid w:val="00DE29C6"/>
    <w:rsid w:val="00E11F3E"/>
    <w:rsid w:val="00E30282"/>
    <w:rsid w:val="00E54CAC"/>
    <w:rsid w:val="00E67B75"/>
    <w:rsid w:val="00E76449"/>
    <w:rsid w:val="00EA26EA"/>
    <w:rsid w:val="00EB2C55"/>
    <w:rsid w:val="00EB4526"/>
    <w:rsid w:val="00EF43AE"/>
    <w:rsid w:val="00F03E22"/>
    <w:rsid w:val="00F11257"/>
    <w:rsid w:val="00F248FD"/>
    <w:rsid w:val="00F53CD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60D97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31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11A5B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311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VarsaylanParagrafYazTipi"/>
    <w:rsid w:val="00311A5B"/>
    <w:rPr>
      <w:rFonts w:ascii="Times New Roman" w:hAnsi="Times New Roman" w:cs="Times New Roman"/>
      <w:sz w:val="24"/>
      <w:szCs w:val="24"/>
    </w:rPr>
  </w:style>
  <w:style w:type="paragraph" w:customStyle="1" w:styleId="ALT31">
    <w:name w:val="ALT31"/>
    <w:basedOn w:val="Normal"/>
    <w:rsid w:val="00FF12E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870305"/>
    <w:rPr>
      <w:rFonts w:ascii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660D97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60D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60D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1D34-3DE6-4910-9C50-2A9D590E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5</cp:revision>
  <dcterms:created xsi:type="dcterms:W3CDTF">2012-07-04T14:53:00Z</dcterms:created>
  <dcterms:modified xsi:type="dcterms:W3CDTF">2017-07-05T21:17:00Z</dcterms:modified>
</cp:coreProperties>
</file>